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6978" w:rsidR="004D4237" w:rsidP="6DCBDEC8" w:rsidRDefault="004D4237" w14:paraId="69C034F2" w14:textId="25F08C05">
      <w:pPr>
        <w:pStyle w:val="Textosinformato"/>
        <w:jc w:val="both"/>
        <w:rPr>
          <w:rFonts w:ascii="Verdana" w:hAnsi="Verdana" w:cs="Arial"/>
          <w:b/>
          <w:bCs/>
          <w:sz w:val="20"/>
          <w:szCs w:val="20"/>
        </w:rPr>
      </w:pPr>
    </w:p>
    <w:p w:rsidRPr="003E6978" w:rsidR="78B30ABD" w:rsidP="7C05E0F0" w:rsidRDefault="00DE3CF7" w14:paraId="09E0EEE4" w14:textId="671E567F">
      <w:pPr>
        <w:jc w:val="both"/>
        <w:rPr>
          <w:rFonts w:ascii="Verdana" w:hAnsi="Verdana" w:eastAsia="Arial" w:cs="Arial"/>
          <w:color w:val="000000" w:themeColor="text1"/>
        </w:rPr>
      </w:pPr>
      <w:r>
        <w:rPr>
          <w:rFonts w:ascii="Verdana" w:hAnsi="Verdana" w:eastAsia="Arial" w:cs="Arial"/>
          <w:b/>
          <w:bCs/>
          <w:color w:val="000000" w:themeColor="text1"/>
          <w:u w:val="single"/>
        </w:rPr>
        <w:t>1-</w:t>
      </w:r>
      <w:r w:rsidRPr="003E6978" w:rsidR="78B30ABD">
        <w:rPr>
          <w:rFonts w:ascii="Verdana" w:hAnsi="Verdana" w:eastAsia="Arial" w:cs="Arial"/>
          <w:b/>
          <w:bCs/>
          <w:color w:val="000000" w:themeColor="text1"/>
          <w:u w:val="single"/>
        </w:rPr>
        <w:t>Procedimiento</w:t>
      </w:r>
      <w:r w:rsidRPr="003E6978" w:rsidR="78B30ABD">
        <w:rPr>
          <w:rFonts w:ascii="Verdana" w:hAnsi="Verdana" w:eastAsia="Arial" w:cs="Arial"/>
          <w:b/>
          <w:bCs/>
          <w:color w:val="000000" w:themeColor="text1"/>
        </w:rPr>
        <w:t>:</w:t>
      </w:r>
    </w:p>
    <w:p w:rsidRPr="003E6978" w:rsidR="78B30ABD" w:rsidP="7C05E0F0" w:rsidRDefault="78B30ABD" w14:paraId="50CF7669" w14:textId="5BA0689A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 xml:space="preserve">Contar con el archivo “Formulario de renovación de Beca </w:t>
      </w:r>
      <w:r w:rsidRPr="003E6978" w:rsidR="30A54B9E">
        <w:rPr>
          <w:rFonts w:ascii="Verdana" w:hAnsi="Verdana" w:eastAsia="Arial" w:cs="Arial"/>
          <w:color w:val="000000" w:themeColor="text1"/>
        </w:rPr>
        <w:t>Convenio con Colegios 25</w:t>
      </w:r>
      <w:r w:rsidRPr="003E6978" w:rsidR="00BF25BB">
        <w:rPr>
          <w:rFonts w:ascii="Verdana" w:hAnsi="Verdana" w:eastAsia="Arial" w:cs="Arial"/>
          <w:color w:val="000000" w:themeColor="text1"/>
        </w:rPr>
        <w:t>%</w:t>
      </w:r>
      <w:r w:rsidR="000123C9">
        <w:rPr>
          <w:rFonts w:ascii="Verdana" w:hAnsi="Verdana" w:eastAsia="Arial" w:cs="Arial"/>
          <w:color w:val="000000" w:themeColor="text1"/>
        </w:rPr>
        <w:t>”</w:t>
      </w:r>
      <w:r w:rsidRPr="003E6978" w:rsidR="000123C9">
        <w:rPr>
          <w:rFonts w:ascii="Verdana" w:hAnsi="Verdana" w:eastAsia="Arial" w:cs="Arial"/>
          <w:color w:val="000000" w:themeColor="text1"/>
        </w:rPr>
        <w:t>,</w:t>
      </w:r>
      <w:r w:rsidRPr="003E6978">
        <w:rPr>
          <w:rFonts w:ascii="Verdana" w:hAnsi="Verdana" w:eastAsia="Arial" w:cs="Arial"/>
          <w:color w:val="000000" w:themeColor="text1"/>
        </w:rPr>
        <w:t xml:space="preserve"> para poder completarlo y firmarlo. Luego deberá crear un archivo digital (Escaneándolo o fotografiándolo).</w:t>
      </w:r>
    </w:p>
    <w:p w:rsidRPr="003E6978" w:rsidR="78B30ABD" w:rsidP="7C05E0F0" w:rsidRDefault="78B30ABD" w14:paraId="20EACF0B" w14:textId="6D7761DB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 xml:space="preserve">Reunir la documentación </w:t>
      </w:r>
      <w:r w:rsidRPr="003E6978" w:rsidR="003E6978">
        <w:rPr>
          <w:rFonts w:ascii="Verdana" w:hAnsi="Verdana" w:eastAsia="Arial" w:cs="Arial"/>
          <w:color w:val="000000" w:themeColor="text1"/>
        </w:rPr>
        <w:t>detallada en el formulario de renovación</w:t>
      </w:r>
      <w:r w:rsidR="003E6978">
        <w:rPr>
          <w:rFonts w:ascii="Verdana" w:hAnsi="Verdana" w:eastAsia="Arial" w:cs="Arial"/>
          <w:color w:val="000000" w:themeColor="text1"/>
        </w:rPr>
        <w:t>,</w:t>
      </w:r>
      <w:r w:rsidRPr="003E6978" w:rsidR="003E6978">
        <w:rPr>
          <w:rFonts w:ascii="Verdana" w:hAnsi="Verdana" w:eastAsia="Arial" w:cs="Arial"/>
          <w:color w:val="000000" w:themeColor="text1"/>
        </w:rPr>
        <w:t xml:space="preserve"> </w:t>
      </w:r>
      <w:r w:rsidRPr="003E6978">
        <w:rPr>
          <w:rFonts w:ascii="Verdana" w:hAnsi="Verdana" w:eastAsia="Arial" w:cs="Arial"/>
          <w:color w:val="000000" w:themeColor="text1"/>
        </w:rPr>
        <w:t xml:space="preserve">en formato digital (Imagen, </w:t>
      </w:r>
      <w:proofErr w:type="spellStart"/>
      <w:r w:rsidRPr="003E6978">
        <w:rPr>
          <w:rFonts w:ascii="Verdana" w:hAnsi="Verdana" w:eastAsia="Arial" w:cs="Arial"/>
          <w:color w:val="000000" w:themeColor="text1"/>
        </w:rPr>
        <w:t>word</w:t>
      </w:r>
      <w:proofErr w:type="spellEnd"/>
      <w:r w:rsidRPr="003E6978">
        <w:rPr>
          <w:rFonts w:ascii="Verdana" w:hAnsi="Verdana" w:eastAsia="Arial" w:cs="Arial"/>
          <w:color w:val="000000" w:themeColor="text1"/>
        </w:rPr>
        <w:t>, PDF).</w:t>
      </w:r>
    </w:p>
    <w:p w:rsidRPr="003E6978" w:rsidR="78B30ABD" w:rsidP="7C05E0F0" w:rsidRDefault="78B30ABD" w14:paraId="45123EB9" w14:textId="1FF71B06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 xml:space="preserve">Renombrar cada archivo con su número de legajo, </w:t>
      </w:r>
      <w:proofErr w:type="spellStart"/>
      <w:r w:rsidRPr="003E6978">
        <w:rPr>
          <w:rFonts w:ascii="Verdana" w:hAnsi="Verdana" w:eastAsia="Arial" w:cs="Arial"/>
          <w:color w:val="000000" w:themeColor="text1"/>
        </w:rPr>
        <w:t>guión</w:t>
      </w:r>
      <w:proofErr w:type="spellEnd"/>
      <w:r w:rsidRPr="003E6978">
        <w:rPr>
          <w:rFonts w:ascii="Verdana" w:hAnsi="Verdana" w:eastAsia="Arial" w:cs="Arial"/>
          <w:color w:val="000000" w:themeColor="text1"/>
        </w:rPr>
        <w:t xml:space="preserve"> y tipo de documentación (</w:t>
      </w:r>
      <w:proofErr w:type="spellStart"/>
      <w:r w:rsidRPr="003E6978">
        <w:rPr>
          <w:rFonts w:ascii="Verdana" w:hAnsi="Verdana" w:eastAsia="Arial" w:cs="Arial"/>
          <w:color w:val="000000" w:themeColor="text1"/>
        </w:rPr>
        <w:t>Ej</w:t>
      </w:r>
      <w:proofErr w:type="spellEnd"/>
      <w:r w:rsidRPr="003E6978">
        <w:rPr>
          <w:rFonts w:ascii="Verdana" w:hAnsi="Verdana" w:eastAsia="Arial" w:cs="Arial"/>
          <w:color w:val="000000" w:themeColor="text1"/>
        </w:rPr>
        <w:t>: 1234567-formulariodesolicitud).</w:t>
      </w:r>
    </w:p>
    <w:p w:rsidRPr="003E6978" w:rsidR="78B30ABD" w:rsidP="1AB28053" w:rsidRDefault="78B30ABD" w14:paraId="46BB811B" w14:textId="11E93B6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1AB28053">
        <w:rPr>
          <w:rFonts w:ascii="Verdana" w:hAnsi="Verdana" w:eastAsia="Arial" w:cs="Arial"/>
          <w:color w:val="000000" w:themeColor="text1"/>
        </w:rPr>
        <w:t xml:space="preserve">Una vez reunida toda la documentación, deberá solicitar un número de trámite a </w:t>
      </w:r>
      <w:hyperlink r:id="rId10">
        <w:r w:rsidRPr="1AB28053">
          <w:rPr>
            <w:rStyle w:val="Hipervnculo"/>
            <w:rFonts w:ascii="Verdana" w:hAnsi="Verdana" w:eastAsia="Arial" w:cs="Arial"/>
            <w:color w:val="0000FF"/>
          </w:rPr>
          <w:t>becas@uade.edu.ar</w:t>
        </w:r>
      </w:hyperlink>
      <w:r w:rsidRPr="1AB28053">
        <w:rPr>
          <w:rFonts w:ascii="Verdana" w:hAnsi="Verdana" w:eastAsia="Arial" w:cs="Arial"/>
          <w:color w:val="000000" w:themeColor="text1"/>
        </w:rPr>
        <w:t xml:space="preserve"> </w:t>
      </w:r>
      <w:r w:rsidRPr="1AB28053" w:rsidR="003E6978">
        <w:rPr>
          <w:rFonts w:ascii="Verdana" w:hAnsi="Verdana" w:eastAsia="Arial" w:cs="Arial"/>
          <w:color w:val="000000" w:themeColor="text1"/>
        </w:rPr>
        <w:t>escribiendo desde la casilla de mail provista por UADE</w:t>
      </w:r>
      <w:r w:rsidRPr="1AB28053" w:rsidR="171F50F6">
        <w:rPr>
          <w:rFonts w:ascii="Verdana" w:hAnsi="Verdana" w:eastAsia="Arial" w:cs="Arial"/>
          <w:color w:val="000000" w:themeColor="text1"/>
        </w:rPr>
        <w:t xml:space="preserve"> (</w:t>
      </w:r>
      <w:hyperlink r:id="rId11">
        <w:r w:rsidRPr="1AB28053" w:rsidR="171F50F6">
          <w:rPr>
            <w:rStyle w:val="Hipervnculo"/>
            <w:rFonts w:ascii="Verdana" w:hAnsi="Verdana" w:eastAsia="Arial" w:cs="Arial"/>
          </w:rPr>
          <w:t>usuario@uade.edu.ar</w:t>
        </w:r>
      </w:hyperlink>
      <w:r w:rsidRPr="1AB28053" w:rsidR="171F50F6">
        <w:rPr>
          <w:rFonts w:ascii="Verdana" w:hAnsi="Verdana" w:eastAsia="Arial" w:cs="Arial"/>
          <w:color w:val="000000" w:themeColor="text1"/>
        </w:rPr>
        <w:t>)</w:t>
      </w:r>
      <w:r w:rsidRPr="1AB28053" w:rsidR="003E6978">
        <w:rPr>
          <w:rFonts w:ascii="Verdana" w:hAnsi="Verdana" w:eastAsia="Arial" w:cs="Arial"/>
          <w:color w:val="000000" w:themeColor="text1"/>
        </w:rPr>
        <w:t xml:space="preserve">, </w:t>
      </w:r>
      <w:r w:rsidRPr="1AB28053">
        <w:rPr>
          <w:rFonts w:ascii="Verdana" w:hAnsi="Verdana" w:eastAsia="Arial" w:cs="Arial"/>
          <w:color w:val="000000" w:themeColor="text1"/>
        </w:rPr>
        <w:t xml:space="preserve">indicando: Legajo, apellido, nombres, beca a la que se postula (Beca </w:t>
      </w:r>
      <w:r w:rsidRPr="1AB28053" w:rsidR="4ED8AD23">
        <w:rPr>
          <w:rFonts w:ascii="Verdana" w:hAnsi="Verdana" w:eastAsia="Arial" w:cs="Arial"/>
          <w:color w:val="000000" w:themeColor="text1"/>
        </w:rPr>
        <w:t>Convenio con Colegios</w:t>
      </w:r>
      <w:r w:rsidRPr="1AB28053">
        <w:rPr>
          <w:rFonts w:ascii="Verdana" w:hAnsi="Verdana" w:eastAsia="Arial" w:cs="Arial"/>
          <w:color w:val="000000" w:themeColor="text1"/>
        </w:rPr>
        <w:t>, en este caso)</w:t>
      </w:r>
      <w:r w:rsidRPr="1AB28053" w:rsidR="003E6978">
        <w:rPr>
          <w:rFonts w:ascii="Verdana" w:hAnsi="Verdana" w:eastAsia="Arial" w:cs="Arial"/>
          <w:color w:val="000000" w:themeColor="text1"/>
        </w:rPr>
        <w:t xml:space="preserve">, aclarando que se trata de </w:t>
      </w:r>
      <w:r w:rsidRPr="1AB28053" w:rsidR="2621345D">
        <w:rPr>
          <w:rFonts w:ascii="Verdana" w:hAnsi="Verdana" w:eastAsia="Arial" w:cs="Arial"/>
          <w:color w:val="000000" w:themeColor="text1"/>
        </w:rPr>
        <w:t>una renovación</w:t>
      </w:r>
      <w:r w:rsidRPr="1AB28053">
        <w:rPr>
          <w:rFonts w:ascii="Verdana" w:hAnsi="Verdana" w:eastAsia="Arial" w:cs="Arial"/>
          <w:color w:val="000000" w:themeColor="text1"/>
        </w:rPr>
        <w:t>.</w:t>
      </w:r>
    </w:p>
    <w:p w:rsidRPr="003E6978" w:rsidR="78B30ABD" w:rsidP="7C05E0F0" w:rsidRDefault="78B30ABD" w14:paraId="34E88110" w14:textId="0A7A84B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 xml:space="preserve">La </w:t>
      </w:r>
      <w:r w:rsidR="00707F86">
        <w:rPr>
          <w:rFonts w:ascii="Verdana" w:hAnsi="Verdana" w:eastAsia="Arial" w:cs="Arial"/>
          <w:color w:val="000000" w:themeColor="text1"/>
        </w:rPr>
        <w:t>O</w:t>
      </w:r>
      <w:r w:rsidRPr="003E6978">
        <w:rPr>
          <w:rFonts w:ascii="Verdana" w:hAnsi="Verdana" w:eastAsia="Arial" w:cs="Arial"/>
          <w:color w:val="000000" w:themeColor="text1"/>
        </w:rPr>
        <w:t xml:space="preserve">ficina de </w:t>
      </w:r>
      <w:r w:rsidR="00707F86">
        <w:rPr>
          <w:rFonts w:ascii="Verdana" w:hAnsi="Verdana" w:eastAsia="Arial" w:cs="Arial"/>
          <w:color w:val="000000" w:themeColor="text1"/>
        </w:rPr>
        <w:t>B</w:t>
      </w:r>
      <w:r w:rsidRPr="003E6978">
        <w:rPr>
          <w:rFonts w:ascii="Verdana" w:hAnsi="Verdana" w:eastAsia="Arial" w:cs="Arial"/>
          <w:color w:val="000000" w:themeColor="text1"/>
        </w:rPr>
        <w:t>ecas le asignará un número de trámite y se lo informará por mail. Posteriormente recibirá por mail un link que lo llevará hacia un formulario online en el cual podrá cargar sus datos y toda la documentación para la postulación a la beca. Esto podrá hacerlo en las siguientes fechas:</w:t>
      </w:r>
    </w:p>
    <w:p w:rsidRPr="003E6978" w:rsidR="7C05E0F0" w:rsidP="7C05E0F0" w:rsidRDefault="7C05E0F0" w14:paraId="431E9BEF" w14:textId="42C4D4AA">
      <w:pPr>
        <w:ind w:left="360"/>
        <w:jc w:val="both"/>
        <w:rPr>
          <w:rFonts w:ascii="Verdana" w:hAnsi="Verdana" w:eastAsia="Arial" w:cs="Arial"/>
          <w:color w:val="000000" w:themeColor="text1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7"/>
        <w:gridCol w:w="4065"/>
      </w:tblGrid>
      <w:tr w:rsidRPr="003E6978" w:rsidR="00E967C1" w:rsidTr="35945087" w14:paraId="19335DE5" w14:textId="77777777">
        <w:trPr>
          <w:trHeight w:val="356"/>
          <w:jc w:val="center"/>
        </w:trPr>
        <w:tc>
          <w:tcPr>
            <w:tcW w:w="4877" w:type="dxa"/>
            <w:tcMar/>
          </w:tcPr>
          <w:p w:rsidRPr="003E6978" w:rsidR="00E967C1" w:rsidP="00E967C1" w:rsidRDefault="00E967C1" w14:paraId="50EFA3B5" w14:textId="19321697">
            <w:pPr>
              <w:jc w:val="center"/>
              <w:rPr>
                <w:rFonts w:ascii="Verdana" w:hAnsi="Verdana" w:eastAsia="Arial" w:cs="Arial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18"/>
                <w:szCs w:val="18"/>
              </w:rPr>
              <w:t>Año académico a cursar en 202</w:t>
            </w:r>
            <w:r w:rsidR="00707F86">
              <w:rPr>
                <w:rStyle w:val="normaltextrun"/>
                <w:rFonts w:ascii="Verdana" w:hAnsi="Verdana" w:cs="Segoe UI"/>
                <w:b/>
                <w:bCs/>
                <w:sz w:val="18"/>
                <w:szCs w:val="18"/>
              </w:rPr>
              <w:t>6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4065" w:type="dxa"/>
            <w:tcMar/>
          </w:tcPr>
          <w:p w:rsidRPr="003E6978" w:rsidR="00E967C1" w:rsidP="00E967C1" w:rsidRDefault="00E967C1" w14:paraId="189AF8C3" w14:textId="6460C572">
            <w:pPr>
              <w:jc w:val="center"/>
              <w:rPr>
                <w:rFonts w:ascii="Verdana" w:hAnsi="Verdana" w:eastAsia="Arial" w:cs="Arial"/>
                <w:color w:val="000000" w:themeColor="text1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color w:val="000000"/>
                <w:sz w:val="18"/>
                <w:szCs w:val="18"/>
              </w:rPr>
              <w:t>Fechas de Presentación</w:t>
            </w:r>
            <w:r>
              <w:rPr>
                <w:rStyle w:val="eop"/>
                <w:rFonts w:ascii="Verdana" w:hAnsi="Verdana" w:cs="Segoe UI"/>
                <w:color w:val="000000"/>
                <w:sz w:val="18"/>
                <w:szCs w:val="18"/>
              </w:rPr>
              <w:t> </w:t>
            </w:r>
          </w:p>
        </w:tc>
      </w:tr>
      <w:tr w:rsidRPr="00E967C1" w:rsidR="00E967C1" w:rsidTr="35945087" w14:paraId="068A0A24" w14:textId="77777777">
        <w:trPr>
          <w:trHeight w:val="356"/>
          <w:jc w:val="center"/>
        </w:trPr>
        <w:tc>
          <w:tcPr>
            <w:tcW w:w="4877" w:type="dxa"/>
            <w:tcMar/>
          </w:tcPr>
          <w:p w:rsidRPr="00E967C1" w:rsidR="00E967C1" w:rsidP="00E967C1" w:rsidRDefault="00E967C1" w14:paraId="34BADEA5" w14:textId="17812859">
            <w:pPr>
              <w:rPr>
                <w:rFonts w:ascii="Verdana" w:hAnsi="Verdana" w:eastAsia="Arial" w:cs="Arial"/>
              </w:rPr>
            </w:pPr>
            <w:r w:rsidRPr="00E967C1">
              <w:rPr>
                <w:rStyle w:val="normaltextrun"/>
                <w:rFonts w:ascii="Verdana" w:hAnsi="Verdana" w:cs="Segoe UI"/>
                <w:sz w:val="18"/>
                <w:szCs w:val="18"/>
              </w:rPr>
              <w:t>UADE Campus Costa Argentina (todos los años)</w:t>
            </w:r>
            <w:r w:rsidRPr="00E967C1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4065" w:type="dxa"/>
            <w:tcMar/>
          </w:tcPr>
          <w:p w:rsidRPr="00E967C1" w:rsidR="00E967C1" w:rsidP="00E967C1" w:rsidRDefault="00E967C1" w14:paraId="7FFC20FA" w14:textId="2DD16916">
            <w:pPr>
              <w:jc w:val="center"/>
              <w:rPr>
                <w:rFonts w:ascii="Verdana" w:hAnsi="Verdana" w:eastAsia="Verdana" w:cs="Verdana"/>
                <w:sz w:val="18"/>
                <w:szCs w:val="18"/>
                <w:highlight w:val="yellow"/>
              </w:rPr>
            </w:pPr>
            <w:r w:rsidRPr="35945087" w:rsidR="00E967C1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Desde el 0</w:t>
            </w:r>
            <w:r w:rsidRPr="35945087" w:rsidR="330C480B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3</w:t>
            </w:r>
            <w:r w:rsidRPr="35945087" w:rsidR="00E967C1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/11 al 2</w:t>
            </w:r>
            <w:r w:rsidRPr="35945087" w:rsidR="65F27252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8</w:t>
            </w:r>
            <w:r w:rsidRPr="35945087" w:rsidR="00E967C1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/1</w:t>
            </w:r>
            <w:r w:rsidRPr="35945087" w:rsidR="293A013F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1</w:t>
            </w:r>
            <w:r w:rsidRPr="35945087" w:rsidR="00E967C1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 xml:space="preserve"> de 202</w:t>
            </w:r>
            <w:r w:rsidRPr="35945087" w:rsidR="00707F86">
              <w:rPr>
                <w:rStyle w:val="normaltextrun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5</w:t>
            </w:r>
            <w:r w:rsidRPr="35945087" w:rsidR="00E967C1">
              <w:rPr>
                <w:rStyle w:val="eop"/>
                <w:rFonts w:ascii="Verdana" w:hAnsi="Verdana" w:cs="Segoe UI"/>
                <w:color w:val="000000" w:themeColor="text1" w:themeTint="FF" w:themeShade="FF"/>
                <w:sz w:val="18"/>
                <w:szCs w:val="18"/>
              </w:rPr>
              <w:t> </w:t>
            </w:r>
          </w:p>
        </w:tc>
      </w:tr>
    </w:tbl>
    <w:p w:rsidRPr="00E967C1" w:rsidR="7C05E0F0" w:rsidP="7C05E0F0" w:rsidRDefault="7C05E0F0" w14:paraId="6A854C2F" w14:textId="22448177">
      <w:pPr>
        <w:ind w:hanging="284"/>
        <w:jc w:val="both"/>
        <w:rPr>
          <w:rFonts w:ascii="Verdana" w:hAnsi="Verdana" w:eastAsia="Arial" w:cs="Arial"/>
          <w:color w:val="000000" w:themeColor="text1"/>
        </w:rPr>
      </w:pPr>
    </w:p>
    <w:p w:rsidRPr="002669CE" w:rsidR="00046A13" w:rsidP="00046A13" w:rsidRDefault="78B30ABD" w14:paraId="4363DAC8" w14:textId="7777777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 xml:space="preserve">Al momento de la presentación deberá adjuntar toda la documentación requerida. En ningún caso se </w:t>
      </w:r>
      <w:r w:rsidRPr="002669CE">
        <w:rPr>
          <w:rFonts w:ascii="Verdana" w:hAnsi="Verdana" w:eastAsia="Arial" w:cs="Arial"/>
          <w:color w:val="000000" w:themeColor="text1"/>
        </w:rPr>
        <w:t>recibirá documentación fuera de término.</w:t>
      </w:r>
    </w:p>
    <w:p w:rsidRPr="002669CE" w:rsidR="004D4237" w:rsidP="00046A13" w:rsidRDefault="4AA63AE3" w14:paraId="2378B4D7" w14:textId="118200C2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2669CE">
        <w:rPr>
          <w:rFonts w:ascii="Verdana" w:hAnsi="Verdana" w:eastAsia="Arial" w:cs="Arial"/>
          <w:color w:val="000000" w:themeColor="text1"/>
        </w:rPr>
        <w:t xml:space="preserve">La beca se otorgará por un año, </w:t>
      </w:r>
      <w:r w:rsidRPr="002669CE">
        <w:rPr>
          <w:rFonts w:ascii="Verdana" w:hAnsi="Verdana" w:eastAsia="Arial" w:cs="Arial"/>
          <w:b/>
          <w:bCs/>
          <w:color w:val="000000" w:themeColor="text1"/>
        </w:rPr>
        <w:t>debiendo el becario solicitar la renovación</w:t>
      </w:r>
      <w:r w:rsidRPr="002669CE" w:rsidR="00086A3A">
        <w:rPr>
          <w:rFonts w:ascii="Verdana" w:hAnsi="Verdana" w:eastAsia="Arial" w:cs="Arial"/>
          <w:b/>
          <w:bCs/>
          <w:color w:val="000000" w:themeColor="text1"/>
        </w:rPr>
        <w:t xml:space="preserve"> en el mes de noviembre</w:t>
      </w:r>
      <w:r w:rsidRPr="002669CE">
        <w:rPr>
          <w:rFonts w:ascii="Verdana" w:hAnsi="Verdana" w:eastAsia="Arial" w:cs="Arial"/>
          <w:color w:val="000000" w:themeColor="text1"/>
        </w:rPr>
        <w:t xml:space="preserve"> </w:t>
      </w:r>
      <w:r w:rsidRPr="002669CE" w:rsidR="00086A3A">
        <w:rPr>
          <w:rFonts w:ascii="Verdana" w:hAnsi="Verdana" w:eastAsia="Arial" w:cs="Arial"/>
          <w:b/>
          <w:bCs/>
          <w:color w:val="000000" w:themeColor="text1"/>
        </w:rPr>
        <w:t>de cada año</w:t>
      </w:r>
      <w:r w:rsidRPr="002669CE">
        <w:rPr>
          <w:rFonts w:ascii="Verdana" w:hAnsi="Verdana" w:eastAsia="Arial" w:cs="Arial"/>
          <w:b/>
          <w:bCs/>
          <w:color w:val="000000" w:themeColor="text1"/>
        </w:rPr>
        <w:t>,</w:t>
      </w:r>
      <w:r w:rsidRPr="002669CE">
        <w:rPr>
          <w:rFonts w:ascii="Verdana" w:hAnsi="Verdana" w:eastAsia="Arial" w:cs="Arial"/>
          <w:color w:val="000000" w:themeColor="text1"/>
        </w:rPr>
        <w:t xml:space="preserve"> en l</w:t>
      </w:r>
      <w:r w:rsidRPr="002669CE" w:rsidR="00CB67B5">
        <w:rPr>
          <w:rFonts w:ascii="Verdana" w:hAnsi="Verdana" w:eastAsia="Arial" w:cs="Arial"/>
          <w:color w:val="000000" w:themeColor="text1"/>
        </w:rPr>
        <w:t>as fechas</w:t>
      </w:r>
      <w:r w:rsidRPr="002669CE">
        <w:rPr>
          <w:rFonts w:ascii="Verdana" w:hAnsi="Verdana" w:eastAsia="Arial" w:cs="Arial"/>
          <w:color w:val="000000" w:themeColor="text1"/>
        </w:rPr>
        <w:t xml:space="preserve"> establecid</w:t>
      </w:r>
      <w:r w:rsidRPr="002669CE" w:rsidR="00CB67B5">
        <w:rPr>
          <w:rFonts w:ascii="Verdana" w:hAnsi="Verdana" w:eastAsia="Arial" w:cs="Arial"/>
          <w:color w:val="000000" w:themeColor="text1"/>
        </w:rPr>
        <w:t>a</w:t>
      </w:r>
      <w:r w:rsidRPr="002669CE">
        <w:rPr>
          <w:rFonts w:ascii="Verdana" w:hAnsi="Verdana" w:eastAsia="Arial" w:cs="Arial"/>
          <w:color w:val="000000" w:themeColor="text1"/>
        </w:rPr>
        <w:t xml:space="preserve">s por la </w:t>
      </w:r>
      <w:r w:rsidRPr="002669CE" w:rsidR="00FD3BCF">
        <w:rPr>
          <w:rFonts w:ascii="Verdana" w:hAnsi="Verdana" w:eastAsia="Arial" w:cs="Arial"/>
          <w:color w:val="000000" w:themeColor="text1"/>
        </w:rPr>
        <w:t>O</w:t>
      </w:r>
      <w:r w:rsidRPr="002669CE">
        <w:rPr>
          <w:rFonts w:ascii="Verdana" w:hAnsi="Verdana" w:eastAsia="Arial" w:cs="Arial"/>
          <w:color w:val="000000" w:themeColor="text1"/>
        </w:rPr>
        <w:t xml:space="preserve">ficina de </w:t>
      </w:r>
      <w:r w:rsidRPr="002669CE" w:rsidR="00FD3BCF">
        <w:rPr>
          <w:rFonts w:ascii="Verdana" w:hAnsi="Verdana" w:eastAsia="Arial" w:cs="Arial"/>
          <w:color w:val="000000" w:themeColor="text1"/>
        </w:rPr>
        <w:t>B</w:t>
      </w:r>
      <w:r w:rsidRPr="002669CE">
        <w:rPr>
          <w:rFonts w:ascii="Verdana" w:hAnsi="Verdana" w:eastAsia="Arial" w:cs="Arial"/>
          <w:color w:val="000000" w:themeColor="text1"/>
        </w:rPr>
        <w:t>ecas. Su vigencia se mantendrá por los años que dure el plan de estudios de la carrera elegida.</w:t>
      </w:r>
    </w:p>
    <w:p w:rsidR="00046A13" w:rsidP="00046A13" w:rsidRDefault="00046A13" w14:paraId="1DD31B0F" w14:textId="77777777">
      <w:pPr>
        <w:pStyle w:val="Prrafodelista"/>
        <w:ind w:left="284"/>
        <w:jc w:val="both"/>
        <w:rPr>
          <w:rFonts w:ascii="Verdana" w:hAnsi="Verdana" w:eastAsia="Arial" w:cs="Arial"/>
          <w:color w:val="000000" w:themeColor="text1"/>
        </w:rPr>
      </w:pPr>
    </w:p>
    <w:p w:rsidRPr="00046A13" w:rsidR="00046A13" w:rsidP="00046A13" w:rsidRDefault="00046A13" w14:paraId="1497F77C" w14:textId="77777777">
      <w:pPr>
        <w:pStyle w:val="Prrafodelista"/>
        <w:ind w:left="284"/>
        <w:jc w:val="both"/>
        <w:rPr>
          <w:rFonts w:ascii="Verdana" w:hAnsi="Verdana" w:eastAsiaTheme="minorEastAsia" w:cstheme="minorBidi"/>
          <w:color w:val="000000" w:themeColor="text1"/>
        </w:rPr>
      </w:pPr>
    </w:p>
    <w:p w:rsidRPr="003E6978" w:rsidR="004D4237" w:rsidP="6DCBDEC8" w:rsidRDefault="00D778D2" w14:paraId="38B977F1" w14:textId="0B308EF5">
      <w:pPr>
        <w:spacing w:line="276" w:lineRule="auto"/>
        <w:jc w:val="both"/>
        <w:rPr>
          <w:rFonts w:ascii="Verdana" w:hAnsi="Verdana" w:eastAsia="Arial" w:cs="Arial"/>
          <w:color w:val="000000" w:themeColor="text1"/>
        </w:rPr>
      </w:pPr>
      <w:r>
        <w:rPr>
          <w:rFonts w:ascii="Verdana" w:hAnsi="Verdana" w:eastAsia="Arial" w:cs="Arial"/>
          <w:b/>
          <w:bCs/>
          <w:color w:val="000000" w:themeColor="text1"/>
          <w:u w:val="single"/>
        </w:rPr>
        <w:t>2-</w:t>
      </w:r>
      <w:r w:rsidRPr="003E6978" w:rsidR="4AA63AE3">
        <w:rPr>
          <w:rFonts w:ascii="Verdana" w:hAnsi="Verdana" w:eastAsia="Arial" w:cs="Arial"/>
          <w:b/>
          <w:bCs/>
          <w:color w:val="000000" w:themeColor="text1"/>
          <w:u w:val="single"/>
        </w:rPr>
        <w:t>Procedimiento para la postulación On</w:t>
      </w:r>
      <w:r w:rsidR="00A214B5">
        <w:rPr>
          <w:rFonts w:ascii="Verdana" w:hAnsi="Verdana" w:eastAsia="Arial" w:cs="Arial"/>
          <w:b/>
          <w:bCs/>
          <w:color w:val="000000" w:themeColor="text1"/>
          <w:u w:val="single"/>
        </w:rPr>
        <w:t>l</w:t>
      </w:r>
      <w:r w:rsidRPr="003E6978" w:rsidR="4AA63AE3">
        <w:rPr>
          <w:rFonts w:ascii="Verdana" w:hAnsi="Verdana" w:eastAsia="Arial" w:cs="Arial"/>
          <w:b/>
          <w:bCs/>
          <w:color w:val="000000" w:themeColor="text1"/>
          <w:u w:val="single"/>
        </w:rPr>
        <w:t>ine:</w:t>
      </w:r>
    </w:p>
    <w:p w:rsidRPr="003E6978" w:rsidR="004D4237" w:rsidP="003E6978" w:rsidRDefault="4AA63AE3" w14:paraId="6B7C9264" w14:textId="7592DD3B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>Ingresar al link provisto por becas</w:t>
      </w:r>
    </w:p>
    <w:p w:rsidRPr="003E6978" w:rsidR="004D4237" w:rsidP="003E6978" w:rsidRDefault="4AA63AE3" w14:paraId="5D3D46D1" w14:textId="56C630A7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>Completar los campos: Número de trámite, Número de legajo, Apellido, Nombres, Teléfono particular, Teléfono celular, email de UADE.</w:t>
      </w:r>
    </w:p>
    <w:p w:rsidRPr="003E6978" w:rsidR="00F445CB" w:rsidP="003E6978" w:rsidRDefault="4AA63AE3" w14:paraId="41C8F396" w14:textId="7DE5D527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 w:eastAsiaTheme="minorEastAsia" w:cstheme="minorBidi"/>
          <w:color w:val="000000" w:themeColor="text1"/>
        </w:rPr>
      </w:pPr>
      <w:r w:rsidRPr="003E6978">
        <w:rPr>
          <w:rFonts w:ascii="Verdana" w:hAnsi="Verdana" w:eastAsia="Arial" w:cs="Arial"/>
          <w:color w:val="000000" w:themeColor="text1"/>
        </w:rPr>
        <w:t xml:space="preserve">Cargar los archivos del formulario de </w:t>
      </w:r>
      <w:r w:rsidR="003E6978">
        <w:rPr>
          <w:rFonts w:ascii="Verdana" w:hAnsi="Verdana" w:eastAsia="Arial" w:cs="Arial"/>
          <w:color w:val="000000" w:themeColor="text1"/>
        </w:rPr>
        <w:t>renovación</w:t>
      </w:r>
      <w:r w:rsidRPr="003E6978">
        <w:rPr>
          <w:rFonts w:ascii="Verdana" w:hAnsi="Verdana" w:eastAsia="Arial" w:cs="Arial"/>
          <w:color w:val="000000" w:themeColor="text1"/>
        </w:rPr>
        <w:t>, documentación y cartas</w:t>
      </w:r>
      <w:r w:rsidR="003E6978">
        <w:rPr>
          <w:rFonts w:ascii="Verdana" w:hAnsi="Verdana" w:eastAsia="Arial" w:cs="Arial"/>
          <w:color w:val="000000" w:themeColor="text1"/>
        </w:rPr>
        <w:t>,</w:t>
      </w:r>
      <w:r w:rsidRPr="003E6978">
        <w:rPr>
          <w:rFonts w:ascii="Verdana" w:hAnsi="Verdana" w:eastAsia="Arial" w:cs="Arial"/>
          <w:color w:val="000000" w:themeColor="text1"/>
        </w:rPr>
        <w:t xml:space="preserve"> en los grupos correspondientes, según se indica en el formulario de</w:t>
      </w:r>
      <w:r w:rsidR="003E6978">
        <w:rPr>
          <w:rFonts w:ascii="Verdana" w:hAnsi="Verdana" w:eastAsia="Arial" w:cs="Arial"/>
          <w:color w:val="000000" w:themeColor="text1"/>
        </w:rPr>
        <w:t xml:space="preserve"> renovación</w:t>
      </w:r>
      <w:r w:rsidRPr="003E6978">
        <w:rPr>
          <w:rFonts w:ascii="Verdana" w:hAnsi="Verdana" w:eastAsia="Arial" w:cs="Arial"/>
          <w:color w:val="000000" w:themeColor="text1"/>
        </w:rPr>
        <w:t>.</w:t>
      </w:r>
    </w:p>
    <w:p w:rsidRPr="003E6978" w:rsidR="00F445CB" w:rsidP="00F445CB" w:rsidRDefault="00F445CB" w14:paraId="72A3D3EC" w14:textId="77777777">
      <w:pPr>
        <w:ind w:left="720"/>
        <w:jc w:val="both"/>
        <w:rPr>
          <w:rFonts w:ascii="Verdana" w:hAnsi="Verdana" w:eastAsia="Calibri" w:cs="Arial"/>
        </w:rPr>
      </w:pPr>
    </w:p>
    <w:p w:rsidRPr="003E6978" w:rsidR="00F445CB" w:rsidP="008109CD" w:rsidRDefault="008109CD" w14:paraId="3D0828D9" w14:textId="2C650DAD">
      <w:pPr>
        <w:jc w:val="both"/>
        <w:rPr>
          <w:rFonts w:ascii="Verdana" w:hAnsi="Verdana" w:eastAsia="Calibri" w:cs="Arial"/>
        </w:rPr>
      </w:pPr>
      <w:r>
        <w:rPr>
          <w:rFonts w:ascii="Verdana" w:hAnsi="Verdana" w:eastAsia="Calibri" w:cs="Arial"/>
          <w:b/>
          <w:bCs/>
          <w:u w:val="single"/>
        </w:rPr>
        <w:t>3-</w:t>
      </w:r>
      <w:r w:rsidRPr="003E6978" w:rsidR="00F445CB">
        <w:rPr>
          <w:rFonts w:ascii="Verdana" w:hAnsi="Verdana" w:eastAsia="Calibri" w:cs="Arial"/>
          <w:b/>
          <w:bCs/>
          <w:u w:val="single"/>
        </w:rPr>
        <w:t>Requisitos de</w:t>
      </w:r>
      <w:r w:rsidRPr="003E6978" w:rsidR="00F445CB">
        <w:rPr>
          <w:rFonts w:ascii="Verdana" w:hAnsi="Verdana" w:eastAsia="Calibri" w:cs="Arial"/>
          <w:u w:val="single"/>
        </w:rPr>
        <w:t xml:space="preserve"> </w:t>
      </w:r>
      <w:r w:rsidRPr="003E6978" w:rsidR="00F445CB">
        <w:rPr>
          <w:rFonts w:ascii="Verdana" w:hAnsi="Verdana" w:eastAsia="Calibri" w:cs="Arial"/>
          <w:b/>
          <w:bCs/>
          <w:u w:val="single"/>
        </w:rPr>
        <w:t>renovación</w:t>
      </w:r>
      <w:r w:rsidRPr="003E6978" w:rsidR="00F445CB">
        <w:rPr>
          <w:rFonts w:ascii="Verdana" w:hAnsi="Verdana" w:eastAsia="Calibri" w:cs="Arial"/>
        </w:rPr>
        <w:t>:</w:t>
      </w:r>
    </w:p>
    <w:p w:rsidRPr="003E6978" w:rsidR="00F445CB" w:rsidP="6DCBDEC8" w:rsidRDefault="00F445CB" w14:paraId="3FFA037A" w14:textId="6E2E41E9">
      <w:pPr>
        <w:ind w:left="284"/>
        <w:jc w:val="both"/>
        <w:rPr>
          <w:rFonts w:ascii="Verdana" w:hAnsi="Verdana" w:eastAsia="Calibri" w:cs="Arial"/>
        </w:rPr>
      </w:pPr>
    </w:p>
    <w:p w:rsidRPr="002669CE" w:rsidR="00F445CB" w:rsidP="001264EE" w:rsidRDefault="2A734CFA" w14:paraId="0514C57B" w14:textId="06B5224C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2669CE">
        <w:rPr>
          <w:rFonts w:ascii="Verdana" w:hAnsi="Verdana" w:eastAsia="Arial" w:cs="Arial"/>
          <w:color w:val="000000" w:themeColor="text1"/>
        </w:rPr>
        <w:t xml:space="preserve">Tener como mínimo un promedio general y del año inmediato anterior al cual se postula para la beca, en el periodo </w:t>
      </w:r>
      <w:r w:rsidRPr="002669CE">
        <w:rPr>
          <w:rFonts w:ascii="Verdana" w:hAnsi="Verdana" w:eastAsia="Arial" w:cs="Arial"/>
          <w:b/>
          <w:bCs/>
          <w:color w:val="000000" w:themeColor="text1"/>
        </w:rPr>
        <w:t>enero/diciembre de 202</w:t>
      </w:r>
      <w:r w:rsidR="00505433">
        <w:rPr>
          <w:rFonts w:ascii="Verdana" w:hAnsi="Verdana" w:eastAsia="Arial" w:cs="Arial"/>
          <w:b/>
          <w:bCs/>
          <w:color w:val="000000" w:themeColor="text1"/>
        </w:rPr>
        <w:t>5</w:t>
      </w:r>
      <w:r w:rsidRPr="002669CE">
        <w:rPr>
          <w:rFonts w:ascii="Verdana" w:hAnsi="Verdana" w:eastAsia="Arial" w:cs="Arial"/>
          <w:color w:val="000000" w:themeColor="text1"/>
        </w:rPr>
        <w:t xml:space="preserve">, </w:t>
      </w:r>
      <w:r w:rsidRPr="00714E6C">
        <w:rPr>
          <w:rFonts w:ascii="Verdana" w:hAnsi="Verdana" w:eastAsia="Arial" w:cs="Arial"/>
          <w:color w:val="000000" w:themeColor="text1"/>
        </w:rPr>
        <w:t>de</w:t>
      </w:r>
      <w:r w:rsidRPr="002669CE">
        <w:rPr>
          <w:rFonts w:ascii="Verdana" w:hAnsi="Verdana" w:eastAsia="Arial" w:cs="Arial"/>
          <w:b/>
          <w:bCs/>
          <w:color w:val="000000" w:themeColor="text1"/>
        </w:rPr>
        <w:t xml:space="preserve"> </w:t>
      </w:r>
      <w:r w:rsidRPr="002669CE" w:rsidR="0090742C">
        <w:rPr>
          <w:rFonts w:ascii="Verdana" w:hAnsi="Verdana" w:eastAsia="Arial" w:cs="Arial"/>
          <w:b/>
          <w:bCs/>
          <w:color w:val="000000" w:themeColor="text1"/>
        </w:rPr>
        <w:t>8</w:t>
      </w:r>
      <w:r w:rsidR="00A214B5">
        <w:rPr>
          <w:rFonts w:ascii="Verdana" w:hAnsi="Verdana" w:eastAsia="Arial" w:cs="Arial"/>
          <w:b/>
          <w:bCs/>
          <w:color w:val="000000" w:themeColor="text1"/>
        </w:rPr>
        <w:t xml:space="preserve"> puntos.</w:t>
      </w:r>
    </w:p>
    <w:p w:rsidRPr="002669CE" w:rsidR="00F445CB" w:rsidP="001264EE" w:rsidRDefault="2A734CFA" w14:paraId="68C4BA37" w14:textId="62612399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2669CE">
        <w:rPr>
          <w:rFonts w:ascii="Verdana" w:hAnsi="Verdana" w:eastAsia="Arial" w:cs="Arial"/>
          <w:color w:val="000000" w:themeColor="text1"/>
        </w:rPr>
        <w:t xml:space="preserve">Haber aprobado todas las materias del año lectivo inmediato anterior, en el periodo </w:t>
      </w:r>
      <w:r w:rsidRPr="002669CE">
        <w:rPr>
          <w:rFonts w:ascii="Verdana" w:hAnsi="Verdana" w:eastAsia="Arial" w:cs="Arial"/>
          <w:b/>
          <w:bCs/>
          <w:color w:val="000000" w:themeColor="text1"/>
        </w:rPr>
        <w:t>enero/diciembre de 2</w:t>
      </w:r>
      <w:r w:rsidRPr="002669CE" w:rsidR="32B636B2">
        <w:rPr>
          <w:rFonts w:ascii="Verdana" w:hAnsi="Verdana" w:eastAsia="Arial" w:cs="Arial"/>
          <w:b/>
          <w:bCs/>
          <w:color w:val="000000" w:themeColor="text1"/>
        </w:rPr>
        <w:t>02</w:t>
      </w:r>
      <w:r w:rsidR="00505433">
        <w:rPr>
          <w:rFonts w:ascii="Verdana" w:hAnsi="Verdana" w:eastAsia="Arial" w:cs="Arial"/>
          <w:b/>
          <w:bCs/>
          <w:color w:val="000000" w:themeColor="text1"/>
        </w:rPr>
        <w:t>5</w:t>
      </w:r>
      <w:r w:rsidRPr="002669CE">
        <w:rPr>
          <w:rFonts w:ascii="Verdana" w:hAnsi="Verdana" w:eastAsia="Arial" w:cs="Arial"/>
          <w:b/>
          <w:bCs/>
          <w:color w:val="000000" w:themeColor="text1"/>
        </w:rPr>
        <w:t>.</w:t>
      </w:r>
    </w:p>
    <w:p w:rsidRPr="00071C49" w:rsidR="00F445CB" w:rsidP="001264EE" w:rsidRDefault="2A734CFA" w14:paraId="35D6163E" w14:textId="12FA5669">
      <w:pPr>
        <w:pStyle w:val="Prrafodelista1"/>
        <w:numPr>
          <w:ilvl w:val="0"/>
          <w:numId w:val="20"/>
        </w:numPr>
        <w:spacing w:after="0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071C49">
        <w:rPr>
          <w:rFonts w:ascii="Verdana" w:hAnsi="Verdana" w:eastAsia="Arial" w:cs="Arial"/>
          <w:color w:val="000000" w:themeColor="text1"/>
          <w:sz w:val="20"/>
          <w:szCs w:val="20"/>
        </w:rPr>
        <w:lastRenderedPageBreak/>
        <w:t xml:space="preserve">Inscribirse por pack o por asignaturas individuales respetando la cantidad de materias de cada periodo, conforme al plan de estudios, </w:t>
      </w:r>
      <w:r w:rsidRPr="00071C49" w:rsidR="00A214B5"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  <w:t xml:space="preserve">sin restricción de </w:t>
      </w:r>
      <w:r w:rsidRPr="00071C49" w:rsidR="00BE01D7"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  <w:t xml:space="preserve">turno, </w:t>
      </w:r>
      <w:r w:rsidRPr="00071C49" w:rsidR="00BE01D7">
        <w:rPr>
          <w:rFonts w:ascii="Verdana" w:hAnsi="Verdana" w:eastAsia="Arial" w:cs="Arial"/>
          <w:b/>
          <w:bCs/>
          <w:color w:val="000000" w:themeColor="text1"/>
          <w:sz w:val="20"/>
          <w:szCs w:val="20"/>
          <w:u w:val="single"/>
          <w:lang w:val="es-ES"/>
        </w:rPr>
        <w:t>realizando</w:t>
      </w:r>
      <w:r w:rsidRPr="00071C49" w:rsidR="00A214B5">
        <w:rPr>
          <w:rFonts w:ascii="Verdana" w:hAnsi="Verdana" w:eastAsia="Arial" w:cs="Arial"/>
          <w:b/>
          <w:bCs/>
          <w:color w:val="000000" w:themeColor="text1"/>
          <w:sz w:val="20"/>
          <w:szCs w:val="20"/>
          <w:u w:val="single"/>
          <w:lang w:val="es-ES"/>
        </w:rPr>
        <w:t xml:space="preserve"> todas inscripciones en un único turno</w:t>
      </w:r>
      <w:r w:rsidRPr="00071C49" w:rsidR="00A214B5"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</w:p>
    <w:p w:rsidRPr="00071C49" w:rsidR="00F445CB" w:rsidP="001264EE" w:rsidRDefault="2A734CFA" w14:paraId="77B3CCD2" w14:textId="44B63D3D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071C49">
        <w:rPr>
          <w:rFonts w:ascii="Verdana" w:hAnsi="Verdana" w:eastAsia="Arial" w:cs="Arial"/>
          <w:color w:val="000000" w:themeColor="text1"/>
        </w:rPr>
        <w:t>No haber tenido ningún aplazo durante el año anterior al cual se postula para la beca.</w:t>
      </w:r>
    </w:p>
    <w:p w:rsidRPr="001264EE" w:rsidR="00F445CB" w:rsidP="001264EE" w:rsidRDefault="2A734CFA" w14:paraId="0EF1EA69" w14:textId="3F5D4AAC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071C49">
        <w:rPr>
          <w:rFonts w:ascii="Verdana" w:hAnsi="Verdana" w:eastAsia="Arial" w:cs="Arial"/>
          <w:color w:val="000000" w:themeColor="text1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:rsidRPr="001264EE" w:rsidR="001264EE" w:rsidP="001264EE" w:rsidRDefault="001264EE" w14:paraId="09C55BB3" w14:textId="120F5019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1264EE">
        <w:rPr>
          <w:rFonts w:ascii="Verdana" w:hAnsi="Verdana" w:cs="Arial"/>
          <w:b/>
          <w:bCs/>
        </w:rPr>
        <w:t>Los alumnos que reciban Sanciones de</w:t>
      </w:r>
      <w:r w:rsidRPr="001264EE">
        <w:rPr>
          <w:rFonts w:ascii="Verdana" w:hAnsi="Verdana"/>
          <w:b/>
          <w:bCs/>
        </w:rPr>
        <w:t xml:space="preserve"> </w:t>
      </w:r>
      <w:r w:rsidRPr="001264EE">
        <w:rPr>
          <w:rFonts w:ascii="Verdana" w:hAnsi="Verdana" w:cs="Arial"/>
          <w:b/>
          <w:bCs/>
        </w:rPr>
        <w:t>APERCIBIMIENTO o SUSPENSION, se les quitará el beneficio automáticamente, sin posibilidad de renovación alguna.</w:t>
      </w:r>
    </w:p>
    <w:p w:rsidRPr="00071C49" w:rsidR="00F445CB" w:rsidP="001264EE" w:rsidRDefault="2A734CFA" w14:paraId="4C76CFD4" w14:textId="6BC85C35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071C49">
        <w:rPr>
          <w:rFonts w:ascii="Verdana" w:hAnsi="Verdana" w:eastAsia="Arial" w:cs="Arial"/>
          <w:color w:val="000000" w:themeColor="text1"/>
        </w:rPr>
        <w:t>No existir situación de litigio entre UADE y el</w:t>
      </w:r>
      <w:r w:rsidRPr="00071C49" w:rsidR="003E6978">
        <w:rPr>
          <w:rFonts w:ascii="Verdana" w:hAnsi="Verdana" w:eastAsia="Arial" w:cs="Arial"/>
          <w:color w:val="000000" w:themeColor="text1"/>
        </w:rPr>
        <w:t xml:space="preserve"> alumno</w:t>
      </w:r>
      <w:r w:rsidRPr="00071C49">
        <w:rPr>
          <w:rFonts w:ascii="Verdana" w:hAnsi="Verdana" w:eastAsia="Arial" w:cs="Arial"/>
          <w:color w:val="000000" w:themeColor="text1"/>
        </w:rPr>
        <w:t>.</w:t>
      </w:r>
    </w:p>
    <w:p w:rsidRPr="00071C49" w:rsidR="00F445CB" w:rsidP="001264EE" w:rsidRDefault="2A734CFA" w14:paraId="119F72B0" w14:textId="2D7645E4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071C49">
        <w:rPr>
          <w:rFonts w:ascii="Verdana" w:hAnsi="Verdana" w:eastAsia="Arial" w:cs="Arial"/>
          <w:color w:val="000000" w:themeColor="text1"/>
        </w:rPr>
        <w:t>No tener deuda con la Universidad.</w:t>
      </w:r>
    </w:p>
    <w:p w:rsidRPr="00071C49" w:rsidR="0090742C" w:rsidP="001264EE" w:rsidRDefault="2A734CFA" w14:paraId="7DA03061" w14:textId="77777777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071C49">
        <w:rPr>
          <w:rFonts w:ascii="Verdana" w:hAnsi="Verdana" w:eastAsia="Arial" w:cs="Arial"/>
          <w:color w:val="000000" w:themeColor="text1"/>
        </w:rPr>
        <w:t>Presentar en la Oficina de Becas el formulario de renovación, junto con toda la documentación requerida en el mismo, en el periodo que la Oficina de Becas disponga.</w:t>
      </w:r>
    </w:p>
    <w:p w:rsidRPr="00071C49" w:rsidR="00E776E7" w:rsidP="001264EE" w:rsidRDefault="2A734CFA" w14:paraId="00136690" w14:textId="6AD3FB6E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071C49">
        <w:rPr>
          <w:rFonts w:ascii="Verdana" w:hAnsi="Verdana" w:eastAsia="Arial" w:cs="Arial"/>
          <w:color w:val="000000" w:themeColor="text1"/>
        </w:rPr>
        <w:t>En todos los casos de B</w:t>
      </w:r>
      <w:r w:rsidRPr="00071C49" w:rsidR="003E6978">
        <w:rPr>
          <w:rFonts w:ascii="Verdana" w:hAnsi="Verdana" w:eastAsia="Arial" w:cs="Arial"/>
          <w:color w:val="000000" w:themeColor="text1"/>
        </w:rPr>
        <w:t xml:space="preserve">eca </w:t>
      </w:r>
      <w:r w:rsidRPr="00071C49">
        <w:rPr>
          <w:rFonts w:ascii="Verdana" w:hAnsi="Verdana" w:eastAsia="Arial" w:cs="Arial"/>
          <w:color w:val="000000" w:themeColor="text1"/>
        </w:rPr>
        <w:t>Convenio con Colegios</w:t>
      </w:r>
      <w:r w:rsidRPr="00071C49" w:rsidR="003E6978">
        <w:rPr>
          <w:rFonts w:ascii="Verdana" w:hAnsi="Verdana" w:eastAsia="Arial" w:cs="Arial"/>
          <w:color w:val="000000" w:themeColor="text1"/>
        </w:rPr>
        <w:t>,</w:t>
      </w:r>
      <w:r w:rsidRPr="00071C49">
        <w:rPr>
          <w:rFonts w:ascii="Verdana" w:hAnsi="Verdana" w:eastAsia="Arial" w:cs="Arial"/>
          <w:color w:val="000000" w:themeColor="text1"/>
        </w:rPr>
        <w:t xml:space="preserve"> si algún becario circunstancialmente no llegase a cumplir los requisitos académicos en el año lectivo inmediato anterior y, consecuentemente, perdiese la Beca Convenio con Colegios, podría recuperarla al año siguiente siempre y cuando lograse reajustar su condición académica a las normas de renovación consignadas en el punto anterior</w:t>
      </w:r>
      <w:r w:rsidRPr="00071C49" w:rsidR="007D780E">
        <w:rPr>
          <w:rFonts w:ascii="Verdana" w:hAnsi="Verdana" w:eastAsia="Arial" w:cs="Arial"/>
          <w:color w:val="000000" w:themeColor="text1"/>
        </w:rPr>
        <w:t>.</w:t>
      </w:r>
    </w:p>
    <w:p w:rsidRPr="00B723C4" w:rsidR="000841E2" w:rsidP="001264EE" w:rsidRDefault="000841E2" w14:paraId="601A7FD1" w14:textId="77777777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B723C4">
        <w:rPr>
          <w:rFonts w:ascii="Verdana" w:hAnsi="Verdana" w:eastAsia="Arial" w:cs="Arial"/>
          <w:b/>
          <w:bCs/>
          <w:color w:val="000000" w:themeColor="text1"/>
        </w:rPr>
        <w:t>En el caso de haber aplicado a un Programa de Intercambio durante el año anterior para cual solicita la renovación de la beca, no podrá acceder a la renovación del beneficio debido a que no cumple con los requisitos académicos.</w:t>
      </w:r>
    </w:p>
    <w:p w:rsidRPr="00B723C4" w:rsidR="000841E2" w:rsidP="001264EE" w:rsidRDefault="000841E2" w14:paraId="294AD483" w14:textId="33946CB1">
      <w:pPr>
        <w:pStyle w:val="Prrafodelista"/>
        <w:numPr>
          <w:ilvl w:val="0"/>
          <w:numId w:val="20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B723C4">
        <w:rPr>
          <w:rFonts w:ascii="Verdana" w:hAnsi="Verdana" w:eastAsia="Arial" w:cs="Arial"/>
          <w:b/>
          <w:bCs/>
          <w:color w:val="000000" w:themeColor="text1"/>
        </w:rPr>
        <w:t xml:space="preserve">La beca no cubrirá aranceles de Intercambio. </w:t>
      </w:r>
    </w:p>
    <w:p w:rsidRPr="000841E2" w:rsidR="00990499" w:rsidP="000841E2" w:rsidRDefault="00990499" w14:paraId="06FAE29A" w14:textId="2F40908D">
      <w:pPr>
        <w:pStyle w:val="Prrafodelista"/>
        <w:ind w:left="284"/>
        <w:jc w:val="both"/>
        <w:rPr>
          <w:rFonts w:ascii="Verdana" w:hAnsi="Verdana" w:eastAsiaTheme="minorEastAsia" w:cstheme="minorBidi"/>
          <w:color w:val="000000" w:themeColor="text1"/>
        </w:rPr>
      </w:pPr>
    </w:p>
    <w:p w:rsidRPr="003E6978" w:rsidR="00F445CB" w:rsidP="6DCBDEC8" w:rsidRDefault="00F445CB" w14:paraId="0D0B940D" w14:textId="2FADE4D5">
      <w:pPr>
        <w:jc w:val="both"/>
        <w:rPr>
          <w:rFonts w:ascii="Verdana" w:hAnsi="Verdana" w:eastAsia="Calibri" w:cs="Arial"/>
        </w:rPr>
      </w:pPr>
    </w:p>
    <w:p w:rsidR="00F445CB" w:rsidP="6DCBDEC8" w:rsidRDefault="00F445CB" w14:paraId="0B3CE1BC" w14:textId="77777777">
      <w:pPr>
        <w:jc w:val="both"/>
        <w:rPr>
          <w:rFonts w:ascii="Verdana" w:hAnsi="Verdana" w:eastAsia="Calibri" w:cs="Arial"/>
          <w:b/>
          <w:bCs/>
        </w:rPr>
      </w:pPr>
      <w:r w:rsidRPr="69F358E8">
        <w:rPr>
          <w:rFonts w:ascii="Verdana" w:hAnsi="Verdana" w:eastAsia="Calibri" w:cs="Arial"/>
          <w:b/>
          <w:bCs/>
          <w:u w:val="single"/>
        </w:rPr>
        <w:t>Nota Importante</w:t>
      </w:r>
      <w:r w:rsidRPr="69F358E8">
        <w:rPr>
          <w:rFonts w:ascii="Verdana" w:hAnsi="Verdana" w:eastAsia="Calibri" w:cs="Arial"/>
          <w:b/>
          <w:bCs/>
        </w:rPr>
        <w:t>:</w:t>
      </w:r>
    </w:p>
    <w:p w:rsidRPr="003E6978" w:rsidR="006C4D29" w:rsidP="6DCBDEC8" w:rsidRDefault="006C4D29" w14:paraId="0368CE7F" w14:textId="77777777">
      <w:pPr>
        <w:jc w:val="both"/>
        <w:rPr>
          <w:rFonts w:ascii="Verdana" w:hAnsi="Verdana" w:eastAsia="Calibri" w:cs="Arial"/>
          <w:b/>
          <w:bCs/>
        </w:rPr>
      </w:pPr>
    </w:p>
    <w:p w:rsidRPr="00DD6305" w:rsidR="005B0AC9" w:rsidP="00DD6305" w:rsidRDefault="005B0AC9" w14:paraId="749DDB4F" w14:textId="34467EF7">
      <w:pPr>
        <w:pStyle w:val="Prrafodelista1"/>
        <w:numPr>
          <w:ilvl w:val="0"/>
          <w:numId w:val="21"/>
        </w:numPr>
        <w:spacing w:after="0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602995">
        <w:rPr>
          <w:rFonts w:ascii="Verdana" w:hAnsi="Verdana" w:eastAsiaTheme="minorEastAsia" w:cstheme="minorBidi"/>
          <w:b/>
          <w:bCs/>
          <w:color w:val="000000" w:themeColor="text1"/>
          <w:sz w:val="20"/>
          <w:szCs w:val="20"/>
        </w:rPr>
        <w:t>Turno</w:t>
      </w:r>
      <w:r w:rsidRPr="00602995" w:rsidR="002E6309">
        <w:rPr>
          <w:rFonts w:ascii="Verdana" w:hAnsi="Verdana" w:eastAsiaTheme="minorEastAsia" w:cstheme="minorBidi"/>
          <w:b/>
          <w:bCs/>
          <w:color w:val="000000" w:themeColor="text1"/>
          <w:sz w:val="20"/>
          <w:szCs w:val="20"/>
        </w:rPr>
        <w:t xml:space="preserve"> para el beneficio:</w:t>
      </w:r>
      <w:r w:rsidRPr="00602995" w:rsidR="00D477A1">
        <w:rPr>
          <w:rFonts w:ascii="Verdana" w:hAnsi="Verdana" w:eastAsia="Arial" w:cs="Arial"/>
          <w:color w:val="000000" w:themeColor="text1"/>
          <w:sz w:val="20"/>
          <w:szCs w:val="20"/>
        </w:rPr>
        <w:t xml:space="preserve"> </w:t>
      </w:r>
      <w:r w:rsidRPr="00602995" w:rsidR="00D477A1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sin restricción de turno</w:t>
      </w:r>
      <w:r w:rsidRPr="00DD6305" w:rsidR="00D477A1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, </w:t>
      </w:r>
      <w:r w:rsidRPr="00DD6305" w:rsidR="00D477A1">
        <w:rPr>
          <w:rFonts w:ascii="Verdana" w:hAnsi="Verdana" w:eastAsia="Arial" w:cs="Arial"/>
          <w:color w:val="000000" w:themeColor="text1"/>
          <w:sz w:val="20"/>
          <w:szCs w:val="20"/>
          <w:u w:val="single"/>
          <w:lang w:val="es-ES"/>
        </w:rPr>
        <w:t>realizando todas inscripciones en un único turno</w:t>
      </w:r>
      <w:r w:rsidRPr="00DD6305" w:rsidR="00D477A1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. </w:t>
      </w:r>
    </w:p>
    <w:p w:rsidRPr="00602995" w:rsidR="7A6FF51E" w:rsidP="00DD6305" w:rsidRDefault="7A6FF51E" w14:paraId="0EE5AE2B" w14:textId="779A46DF">
      <w:pPr>
        <w:pStyle w:val="Prrafodelista"/>
        <w:numPr>
          <w:ilvl w:val="0"/>
          <w:numId w:val="21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602995">
        <w:rPr>
          <w:rFonts w:ascii="Verdana" w:hAnsi="Verdana" w:eastAsia="Arial" w:cs="Arial"/>
          <w:color w:val="000000" w:themeColor="text1"/>
        </w:rPr>
        <w:t xml:space="preserve">No se aceptarán equivalencias externas. </w:t>
      </w:r>
    </w:p>
    <w:p w:rsidRPr="00602995" w:rsidR="7A6FF51E" w:rsidP="00DD6305" w:rsidRDefault="7A6FF51E" w14:paraId="77BC8E32" w14:textId="07C9D2F3">
      <w:pPr>
        <w:pStyle w:val="Prrafodelista"/>
        <w:numPr>
          <w:ilvl w:val="0"/>
          <w:numId w:val="21"/>
        </w:numPr>
        <w:jc w:val="both"/>
        <w:rPr>
          <w:rFonts w:ascii="Verdana" w:hAnsi="Verdana" w:eastAsiaTheme="minorEastAsia" w:cstheme="minorBidi"/>
          <w:color w:val="000000" w:themeColor="text1"/>
        </w:rPr>
      </w:pPr>
      <w:r w:rsidRPr="00602995">
        <w:rPr>
          <w:rFonts w:ascii="Verdana" w:hAnsi="Verdana" w:eastAsia="Arial" w:cs="Arial"/>
          <w:b/>
          <w:bCs/>
          <w:color w:val="000000" w:themeColor="text1"/>
        </w:rPr>
        <w:t>MRI</w:t>
      </w:r>
      <w:r w:rsidRPr="00602995">
        <w:rPr>
          <w:rFonts w:ascii="Verdana" w:hAnsi="Verdana" w:eastAsia="Arial" w:cs="Arial"/>
          <w:color w:val="000000" w:themeColor="text1"/>
        </w:rPr>
        <w:t xml:space="preserve">: </w:t>
      </w:r>
      <w:r w:rsidRPr="00602995" w:rsidR="00735826">
        <w:rPr>
          <w:rFonts w:ascii="Verdana" w:hAnsi="Verdana" w:eastAsia="Arial" w:cs="Arial"/>
          <w:color w:val="000000" w:themeColor="text1"/>
        </w:rPr>
        <w:t>No l</w:t>
      </w:r>
      <w:r w:rsidRPr="00602995">
        <w:rPr>
          <w:rFonts w:ascii="Verdana" w:hAnsi="Verdana" w:eastAsia="Arial" w:cs="Arial"/>
          <w:color w:val="000000" w:themeColor="text1"/>
        </w:rPr>
        <w:t xml:space="preserve">as cubre.  </w:t>
      </w:r>
    </w:p>
    <w:p w:rsidRPr="00602995" w:rsidR="7A6FF51E" w:rsidP="00DD6305" w:rsidRDefault="7A6FF51E" w14:paraId="61289A68" w14:textId="28CF2934">
      <w:pPr>
        <w:pStyle w:val="Prrafodelista"/>
        <w:numPr>
          <w:ilvl w:val="0"/>
          <w:numId w:val="21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602995">
        <w:rPr>
          <w:rFonts w:ascii="Verdana" w:hAnsi="Verdana" w:eastAsia="Arial" w:cs="Arial"/>
          <w:b/>
          <w:bCs/>
          <w:color w:val="000000" w:themeColor="text1"/>
        </w:rPr>
        <w:t xml:space="preserve">Materias recursadas: </w:t>
      </w:r>
      <w:r w:rsidRPr="00602995">
        <w:rPr>
          <w:rFonts w:ascii="Verdana" w:hAnsi="Verdana" w:eastAsia="Arial" w:cs="Arial"/>
          <w:color w:val="000000" w:themeColor="text1"/>
        </w:rPr>
        <w:t>No las cubre.</w:t>
      </w:r>
    </w:p>
    <w:p w:rsidRPr="00602995" w:rsidR="00BE0A5B" w:rsidP="00DD6305" w:rsidRDefault="7A6FF51E" w14:paraId="74648C31" w14:textId="77777777">
      <w:pPr>
        <w:pStyle w:val="Prrafodelista"/>
        <w:numPr>
          <w:ilvl w:val="0"/>
          <w:numId w:val="21"/>
        </w:numPr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602995">
        <w:rPr>
          <w:rFonts w:ascii="Verdana" w:hAnsi="Verdana" w:eastAsia="Arial" w:cs="Arial"/>
          <w:b/>
          <w:bCs/>
          <w:color w:val="000000" w:themeColor="text1"/>
        </w:rPr>
        <w:t xml:space="preserve">Materias de verano: </w:t>
      </w:r>
      <w:r w:rsidRPr="00602995">
        <w:rPr>
          <w:rFonts w:ascii="Verdana" w:hAnsi="Verdana" w:eastAsia="Arial" w:cs="Arial"/>
          <w:color w:val="000000" w:themeColor="text1"/>
        </w:rPr>
        <w:t>Solo las cubre si la materia está programada en verano en el plan de estudios.</w:t>
      </w:r>
    </w:p>
    <w:p w:rsidRPr="00BE0A5B" w:rsidR="00BE0A5B" w:rsidP="006C4D29" w:rsidRDefault="00BE0A5B" w14:paraId="084AD4FF" w14:textId="466DDA73">
      <w:pPr>
        <w:pStyle w:val="Prrafodelista"/>
        <w:ind w:left="284"/>
        <w:jc w:val="both"/>
        <w:rPr>
          <w:rFonts w:ascii="Verdana" w:hAnsi="Verdana" w:eastAsiaTheme="minorEastAsia" w:cstheme="minorBidi"/>
          <w:b/>
          <w:bCs/>
          <w:color w:val="000000" w:themeColor="text1"/>
        </w:rPr>
      </w:pPr>
      <w:r w:rsidRPr="00BE0A5B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BE0A5B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Pr="003E6978" w:rsidR="6DCBDEC8" w:rsidP="69F358E8" w:rsidRDefault="6DCBDEC8" w14:paraId="39F5FFD2" w14:textId="7A2C15BC">
      <w:pPr>
        <w:pStyle w:val="Prrafodelista"/>
        <w:ind w:left="284"/>
        <w:jc w:val="both"/>
        <w:rPr>
          <w:rFonts w:ascii="Verdana" w:hAnsi="Verdana" w:eastAsiaTheme="minorEastAsia" w:cstheme="minorBidi"/>
          <w:color w:val="000000" w:themeColor="text1"/>
        </w:rPr>
      </w:pPr>
    </w:p>
    <w:sectPr w:rsidRPr="003E6978" w:rsidR="6DCBDEC8" w:rsidSect="00BE0A5B">
      <w:headerReference w:type="default" r:id="rId12"/>
      <w:footerReference w:type="default" r:id="rId13"/>
      <w:pgSz w:w="12240" w:h="15840" w:orient="portrait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A47" w:rsidP="00EE1573" w:rsidRDefault="00A35A47" w14:paraId="28CB8045" w14:textId="77777777">
      <w:r>
        <w:separator/>
      </w:r>
    </w:p>
  </w:endnote>
  <w:endnote w:type="continuationSeparator" w:id="0">
    <w:p w:rsidR="00A35A47" w:rsidP="00EE1573" w:rsidRDefault="00A35A47" w14:paraId="25F2C9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60398" w:rsidR="00386576" w:rsidP="00386576" w:rsidRDefault="00386576" w14:paraId="4FAAD2CF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w:history="1" r:id="rId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:rsidRPr="00260398" w:rsidR="00386576" w:rsidP="00386576" w:rsidRDefault="00386576" w14:paraId="6766218B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w:history="1" r:id="rId2">
      <w:r w:rsidRPr="00C86947">
        <w:rPr>
          <w:rStyle w:val="Hipervnculo"/>
          <w:rFonts w:ascii="Verdana" w:hAnsi="Verdana" w:eastAsia="Calibri" w:cs="Courier New"/>
          <w:sz w:val="16"/>
          <w:lang w:val="en-US"/>
        </w:rPr>
        <w:t>https://www.uade.edu.ar/informacion-para/ingresantes/becas/</w:t>
      </w:r>
    </w:hyperlink>
  </w:p>
  <w:p w:rsidRPr="00FA5983" w:rsidR="00386576" w:rsidP="00386576" w:rsidRDefault="00386576" w14:paraId="5421C33D" w14:textId="77777777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:rsidR="00386576" w:rsidP="00386576" w:rsidRDefault="00386576" w14:paraId="2E4BCAA9" w14:textId="77777777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548DD4" w:themeColor="text2" w:themeTint="99"/>
        <w:spacing w:val="60"/>
        <w:sz w:val="16"/>
        <w:szCs w:val="16"/>
      </w:rPr>
    </w:pPr>
  </w:p>
  <w:p w:rsidRPr="0007387C" w:rsidR="00386576" w:rsidP="00386576" w:rsidRDefault="00386576" w14:paraId="2CAA8485" w14:textId="77777777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0F243E" w:themeColor="text2" w:themeShade="80"/>
        <w:sz w:val="16"/>
        <w:szCs w:val="16"/>
      </w:rPr>
    </w:pPr>
    <w:r w:rsidRPr="0007387C">
      <w:rPr>
        <w:rFonts w:ascii="Verdana" w:hAnsi="Verdana"/>
        <w:color w:val="548DD4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548DD4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1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17365D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2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</w:p>
  <w:p w:rsidR="00EE1573" w:rsidRDefault="00EE1573" w14:paraId="62486C0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A47" w:rsidP="00EE1573" w:rsidRDefault="00A35A47" w14:paraId="30091CFE" w14:textId="77777777">
      <w:r>
        <w:separator/>
      </w:r>
    </w:p>
  </w:footnote>
  <w:footnote w:type="continuationSeparator" w:id="0">
    <w:p w:rsidR="00A35A47" w:rsidP="00EE1573" w:rsidRDefault="00A35A47" w14:paraId="5C78F2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E1573" w:rsidP="00EE1573" w:rsidRDefault="0081474D" w14:paraId="4B94D5A5" w14:textId="745B1B5D">
    <w:pPr>
      <w:tabs>
        <w:tab w:val="center" w:pos="4252"/>
        <w:tab w:val="right" w:pos="8504"/>
      </w:tabs>
      <w:jc w:val="center"/>
      <w:rPr>
        <w:sz w:val="24"/>
        <w:szCs w:val="24"/>
      </w:rPr>
    </w:pPr>
    <w:r>
      <w:rPr>
        <w:rFonts w:ascii="Arial" w:hAnsi="Arial" w:cs="Arial"/>
        <w:b/>
        <w:noProof/>
        <w:sz w:val="28"/>
        <w:szCs w:val="22"/>
      </w:rPr>
      <w:drawing>
        <wp:inline distT="0" distB="0" distL="0" distR="0" wp14:anchorId="6635A74F" wp14:editId="6D8C091F">
          <wp:extent cx="1485900" cy="96805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66" cy="9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75636" w:rsidR="00D75636" w:rsidP="000800FA" w:rsidRDefault="00D75636" w14:paraId="28AF6ACF" w14:textId="27FEBC41">
    <w:pPr>
      <w:pStyle w:val="Textosinformato"/>
      <w:pBdr>
        <w:bottom w:val="single" w:color="auto" w:sz="4" w:space="1"/>
      </w:pBdr>
      <w:jc w:val="both"/>
      <w:rPr>
        <w:rFonts w:ascii="Verdana" w:hAnsi="Verdana" w:cs="Arial"/>
        <w:b/>
        <w:bCs/>
        <w:sz w:val="22"/>
        <w:szCs w:val="22"/>
      </w:rPr>
    </w:pPr>
    <w:r w:rsidRPr="00BF25BB">
      <w:rPr>
        <w:rFonts w:ascii="Verdana" w:hAnsi="Verdana" w:cs="Arial"/>
        <w:b/>
        <w:bCs/>
        <w:sz w:val="22"/>
        <w:szCs w:val="22"/>
      </w:rPr>
      <w:t>Beca Convenio con Colegios 25% - COSTA ARGENTINA</w:t>
    </w:r>
    <w:r>
      <w:rPr>
        <w:rFonts w:ascii="Verdana" w:hAnsi="Verdana" w:cs="Arial"/>
        <w:b/>
        <w:bCs/>
        <w:sz w:val="22"/>
        <w:szCs w:val="22"/>
      </w:rPr>
      <w:t xml:space="preserve"> - RENOVACIÓN</w:t>
    </w:r>
  </w:p>
  <w:p w:rsidR="00EE1573" w:rsidRDefault="00EE1573" w14:paraId="3DEEC66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8C7"/>
    <w:multiLevelType w:val="hybridMultilevel"/>
    <w:tmpl w:val="6A585038"/>
    <w:lvl w:ilvl="0" w:tplc="F6027412">
      <w:start w:val="1"/>
      <w:numFmt w:val="lowerLetter"/>
      <w:lvlText w:val="%1)"/>
      <w:lvlJc w:val="left"/>
      <w:pPr>
        <w:ind w:left="720" w:hanging="360"/>
      </w:pPr>
    </w:lvl>
    <w:lvl w:ilvl="1" w:tplc="741CFBA4">
      <w:start w:val="1"/>
      <w:numFmt w:val="lowerLetter"/>
      <w:lvlText w:val="%2."/>
      <w:lvlJc w:val="left"/>
      <w:pPr>
        <w:ind w:left="1440" w:hanging="360"/>
      </w:pPr>
    </w:lvl>
    <w:lvl w:ilvl="2" w:tplc="6DB66526">
      <w:start w:val="1"/>
      <w:numFmt w:val="lowerRoman"/>
      <w:lvlText w:val="%3."/>
      <w:lvlJc w:val="right"/>
      <w:pPr>
        <w:ind w:left="2160" w:hanging="180"/>
      </w:pPr>
    </w:lvl>
    <w:lvl w:ilvl="3" w:tplc="CB2AB91E">
      <w:start w:val="1"/>
      <w:numFmt w:val="decimal"/>
      <w:lvlText w:val="%4."/>
      <w:lvlJc w:val="left"/>
      <w:pPr>
        <w:ind w:left="2880" w:hanging="360"/>
      </w:pPr>
    </w:lvl>
    <w:lvl w:ilvl="4" w:tplc="3260FE6E">
      <w:start w:val="1"/>
      <w:numFmt w:val="lowerLetter"/>
      <w:lvlText w:val="%5."/>
      <w:lvlJc w:val="left"/>
      <w:pPr>
        <w:ind w:left="3600" w:hanging="360"/>
      </w:pPr>
    </w:lvl>
    <w:lvl w:ilvl="5" w:tplc="8098C782">
      <w:start w:val="1"/>
      <w:numFmt w:val="lowerRoman"/>
      <w:lvlText w:val="%6."/>
      <w:lvlJc w:val="right"/>
      <w:pPr>
        <w:ind w:left="4320" w:hanging="180"/>
      </w:pPr>
    </w:lvl>
    <w:lvl w:ilvl="6" w:tplc="61F46590">
      <w:start w:val="1"/>
      <w:numFmt w:val="decimal"/>
      <w:lvlText w:val="%7."/>
      <w:lvlJc w:val="left"/>
      <w:pPr>
        <w:ind w:left="5040" w:hanging="360"/>
      </w:pPr>
    </w:lvl>
    <w:lvl w:ilvl="7" w:tplc="DE64213A">
      <w:start w:val="1"/>
      <w:numFmt w:val="lowerLetter"/>
      <w:lvlText w:val="%8."/>
      <w:lvlJc w:val="left"/>
      <w:pPr>
        <w:ind w:left="5760" w:hanging="360"/>
      </w:pPr>
    </w:lvl>
    <w:lvl w:ilvl="8" w:tplc="1B10BB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DCF"/>
    <w:multiLevelType w:val="hybridMultilevel"/>
    <w:tmpl w:val="F3A0CB1C"/>
    <w:lvl w:ilvl="0" w:tplc="AAF8799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31D"/>
    <w:multiLevelType w:val="hybridMultilevel"/>
    <w:tmpl w:val="59C8D0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4868"/>
    <w:multiLevelType w:val="hybridMultilevel"/>
    <w:tmpl w:val="F15E229A"/>
    <w:lvl w:ilvl="0" w:tplc="BCBE430C">
      <w:start w:val="1"/>
      <w:numFmt w:val="lowerLetter"/>
      <w:lvlText w:val="%1-"/>
      <w:lvlJc w:val="left"/>
      <w:pPr>
        <w:ind w:left="720" w:hanging="360"/>
      </w:pPr>
    </w:lvl>
    <w:lvl w:ilvl="1" w:tplc="9C7CC158">
      <w:start w:val="1"/>
      <w:numFmt w:val="lowerLetter"/>
      <w:lvlText w:val="%2."/>
      <w:lvlJc w:val="left"/>
      <w:pPr>
        <w:ind w:left="1440" w:hanging="360"/>
      </w:pPr>
    </w:lvl>
    <w:lvl w:ilvl="2" w:tplc="D9C01E5E">
      <w:start w:val="1"/>
      <w:numFmt w:val="lowerRoman"/>
      <w:lvlText w:val="%3."/>
      <w:lvlJc w:val="right"/>
      <w:pPr>
        <w:ind w:left="2160" w:hanging="180"/>
      </w:pPr>
    </w:lvl>
    <w:lvl w:ilvl="3" w:tplc="41ACD822">
      <w:start w:val="1"/>
      <w:numFmt w:val="decimal"/>
      <w:lvlText w:val="%4."/>
      <w:lvlJc w:val="left"/>
      <w:pPr>
        <w:ind w:left="2880" w:hanging="360"/>
      </w:pPr>
    </w:lvl>
    <w:lvl w:ilvl="4" w:tplc="1A26A96C">
      <w:start w:val="1"/>
      <w:numFmt w:val="lowerLetter"/>
      <w:lvlText w:val="%5."/>
      <w:lvlJc w:val="left"/>
      <w:pPr>
        <w:ind w:left="3600" w:hanging="360"/>
      </w:pPr>
    </w:lvl>
    <w:lvl w:ilvl="5" w:tplc="160418BC">
      <w:start w:val="1"/>
      <w:numFmt w:val="lowerRoman"/>
      <w:lvlText w:val="%6."/>
      <w:lvlJc w:val="right"/>
      <w:pPr>
        <w:ind w:left="4320" w:hanging="180"/>
      </w:pPr>
    </w:lvl>
    <w:lvl w:ilvl="6" w:tplc="6D408C68">
      <w:start w:val="1"/>
      <w:numFmt w:val="decimal"/>
      <w:lvlText w:val="%7."/>
      <w:lvlJc w:val="left"/>
      <w:pPr>
        <w:ind w:left="5040" w:hanging="360"/>
      </w:pPr>
    </w:lvl>
    <w:lvl w:ilvl="7" w:tplc="040CC098">
      <w:start w:val="1"/>
      <w:numFmt w:val="lowerLetter"/>
      <w:lvlText w:val="%8."/>
      <w:lvlJc w:val="left"/>
      <w:pPr>
        <w:ind w:left="5760" w:hanging="360"/>
      </w:pPr>
    </w:lvl>
    <w:lvl w:ilvl="8" w:tplc="F71CB0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2DDF"/>
    <w:multiLevelType w:val="hybridMultilevel"/>
    <w:tmpl w:val="73AAC05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2C95"/>
    <w:multiLevelType w:val="hybridMultilevel"/>
    <w:tmpl w:val="4BF0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11232A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Verdana" w:hAnsi="Verdana" w:eastAsia="Calibri" w:cs="Arial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580FE8"/>
    <w:multiLevelType w:val="hybridMultilevel"/>
    <w:tmpl w:val="D2884382"/>
    <w:lvl w:ilvl="0" w:tplc="2264DA64">
      <w:start w:val="1"/>
      <w:numFmt w:val="lowerLetter"/>
      <w:lvlText w:val="%1-"/>
      <w:lvlJc w:val="left"/>
      <w:pPr>
        <w:ind w:left="720" w:hanging="360"/>
      </w:pPr>
    </w:lvl>
    <w:lvl w:ilvl="1" w:tplc="AC70C0A6">
      <w:start w:val="1"/>
      <w:numFmt w:val="lowerLetter"/>
      <w:lvlText w:val="%2."/>
      <w:lvlJc w:val="left"/>
      <w:pPr>
        <w:ind w:left="1440" w:hanging="360"/>
      </w:pPr>
    </w:lvl>
    <w:lvl w:ilvl="2" w:tplc="399454D8">
      <w:start w:val="1"/>
      <w:numFmt w:val="lowerRoman"/>
      <w:lvlText w:val="%3."/>
      <w:lvlJc w:val="right"/>
      <w:pPr>
        <w:ind w:left="2160" w:hanging="180"/>
      </w:pPr>
    </w:lvl>
    <w:lvl w:ilvl="3" w:tplc="33BC127E">
      <w:start w:val="1"/>
      <w:numFmt w:val="decimal"/>
      <w:lvlText w:val="%4."/>
      <w:lvlJc w:val="left"/>
      <w:pPr>
        <w:ind w:left="2880" w:hanging="360"/>
      </w:pPr>
    </w:lvl>
    <w:lvl w:ilvl="4" w:tplc="F0B4EDBA">
      <w:start w:val="1"/>
      <w:numFmt w:val="lowerLetter"/>
      <w:lvlText w:val="%5."/>
      <w:lvlJc w:val="left"/>
      <w:pPr>
        <w:ind w:left="3600" w:hanging="360"/>
      </w:pPr>
    </w:lvl>
    <w:lvl w:ilvl="5" w:tplc="A16400E2">
      <w:start w:val="1"/>
      <w:numFmt w:val="lowerRoman"/>
      <w:lvlText w:val="%6."/>
      <w:lvlJc w:val="right"/>
      <w:pPr>
        <w:ind w:left="4320" w:hanging="180"/>
      </w:pPr>
    </w:lvl>
    <w:lvl w:ilvl="6" w:tplc="28940CA6">
      <w:start w:val="1"/>
      <w:numFmt w:val="decimal"/>
      <w:lvlText w:val="%7."/>
      <w:lvlJc w:val="left"/>
      <w:pPr>
        <w:ind w:left="5040" w:hanging="360"/>
      </w:pPr>
    </w:lvl>
    <w:lvl w:ilvl="7" w:tplc="A0C8C896">
      <w:start w:val="1"/>
      <w:numFmt w:val="lowerLetter"/>
      <w:lvlText w:val="%8."/>
      <w:lvlJc w:val="left"/>
      <w:pPr>
        <w:ind w:left="5760" w:hanging="360"/>
      </w:pPr>
    </w:lvl>
    <w:lvl w:ilvl="8" w:tplc="CF9E55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7BBD"/>
    <w:multiLevelType w:val="hybridMultilevel"/>
    <w:tmpl w:val="A00A4C76"/>
    <w:lvl w:ilvl="0" w:tplc="BA062B36">
      <w:start w:val="1"/>
      <w:numFmt w:val="lowerLetter"/>
      <w:lvlText w:val="%1."/>
      <w:lvlJc w:val="left"/>
      <w:pPr>
        <w:ind w:left="720" w:hanging="360"/>
      </w:pPr>
    </w:lvl>
    <w:lvl w:ilvl="1" w:tplc="2500F068">
      <w:start w:val="1"/>
      <w:numFmt w:val="lowerLetter"/>
      <w:lvlText w:val="%2."/>
      <w:lvlJc w:val="left"/>
      <w:pPr>
        <w:ind w:left="1440" w:hanging="360"/>
      </w:pPr>
    </w:lvl>
    <w:lvl w:ilvl="2" w:tplc="706080D6">
      <w:start w:val="1"/>
      <w:numFmt w:val="lowerRoman"/>
      <w:lvlText w:val="%3."/>
      <w:lvlJc w:val="right"/>
      <w:pPr>
        <w:ind w:left="2160" w:hanging="180"/>
      </w:pPr>
    </w:lvl>
    <w:lvl w:ilvl="3" w:tplc="3466A0DC">
      <w:start w:val="1"/>
      <w:numFmt w:val="decimal"/>
      <w:lvlText w:val="%4."/>
      <w:lvlJc w:val="left"/>
      <w:pPr>
        <w:ind w:left="2880" w:hanging="360"/>
      </w:pPr>
    </w:lvl>
    <w:lvl w:ilvl="4" w:tplc="7F7E7B3C">
      <w:start w:val="1"/>
      <w:numFmt w:val="lowerLetter"/>
      <w:lvlText w:val="%5."/>
      <w:lvlJc w:val="left"/>
      <w:pPr>
        <w:ind w:left="3600" w:hanging="360"/>
      </w:pPr>
    </w:lvl>
    <w:lvl w:ilvl="5" w:tplc="3280E0E4">
      <w:start w:val="1"/>
      <w:numFmt w:val="lowerRoman"/>
      <w:lvlText w:val="%6."/>
      <w:lvlJc w:val="right"/>
      <w:pPr>
        <w:ind w:left="4320" w:hanging="180"/>
      </w:pPr>
    </w:lvl>
    <w:lvl w:ilvl="6" w:tplc="1E8E7E62">
      <w:start w:val="1"/>
      <w:numFmt w:val="decimal"/>
      <w:lvlText w:val="%7."/>
      <w:lvlJc w:val="left"/>
      <w:pPr>
        <w:ind w:left="5040" w:hanging="360"/>
      </w:pPr>
    </w:lvl>
    <w:lvl w:ilvl="7" w:tplc="FCF863C4">
      <w:start w:val="1"/>
      <w:numFmt w:val="lowerLetter"/>
      <w:lvlText w:val="%8."/>
      <w:lvlJc w:val="left"/>
      <w:pPr>
        <w:ind w:left="5760" w:hanging="360"/>
      </w:pPr>
    </w:lvl>
    <w:lvl w:ilvl="8" w:tplc="EBCA42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205B"/>
    <w:multiLevelType w:val="hybridMultilevel"/>
    <w:tmpl w:val="DCBCAE82"/>
    <w:lvl w:ilvl="0" w:tplc="292CD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8EA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0A3D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C0F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FC8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E4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528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F089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6CF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B14A35"/>
    <w:multiLevelType w:val="hybridMultilevel"/>
    <w:tmpl w:val="59C8D0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F75B6"/>
    <w:multiLevelType w:val="hybridMultilevel"/>
    <w:tmpl w:val="48AC55F2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8715C6"/>
    <w:multiLevelType w:val="hybridMultilevel"/>
    <w:tmpl w:val="18F6E51A"/>
    <w:lvl w:ilvl="0" w:tplc="CFCC54F0">
      <w:start w:val="1"/>
      <w:numFmt w:val="decimal"/>
      <w:lvlText w:val="%1."/>
      <w:lvlJc w:val="left"/>
      <w:pPr>
        <w:ind w:left="720" w:hanging="360"/>
      </w:pPr>
    </w:lvl>
    <w:lvl w:ilvl="1" w:tplc="FDE4D692">
      <w:start w:val="1"/>
      <w:numFmt w:val="lowerLetter"/>
      <w:lvlText w:val="%2."/>
      <w:lvlJc w:val="left"/>
      <w:pPr>
        <w:ind w:left="1440" w:hanging="360"/>
      </w:pPr>
    </w:lvl>
    <w:lvl w:ilvl="2" w:tplc="56C8BF8A">
      <w:start w:val="1"/>
      <w:numFmt w:val="lowerRoman"/>
      <w:lvlText w:val="%3."/>
      <w:lvlJc w:val="right"/>
      <w:pPr>
        <w:ind w:left="2160" w:hanging="180"/>
      </w:pPr>
    </w:lvl>
    <w:lvl w:ilvl="3" w:tplc="874286FA">
      <w:start w:val="1"/>
      <w:numFmt w:val="decimal"/>
      <w:lvlText w:val="%4."/>
      <w:lvlJc w:val="left"/>
      <w:pPr>
        <w:ind w:left="2880" w:hanging="360"/>
      </w:pPr>
    </w:lvl>
    <w:lvl w:ilvl="4" w:tplc="BB1CCA78">
      <w:start w:val="1"/>
      <w:numFmt w:val="lowerLetter"/>
      <w:lvlText w:val="%5."/>
      <w:lvlJc w:val="left"/>
      <w:pPr>
        <w:ind w:left="3600" w:hanging="360"/>
      </w:pPr>
    </w:lvl>
    <w:lvl w:ilvl="5" w:tplc="15825D32">
      <w:start w:val="1"/>
      <w:numFmt w:val="lowerRoman"/>
      <w:lvlText w:val="%6."/>
      <w:lvlJc w:val="right"/>
      <w:pPr>
        <w:ind w:left="4320" w:hanging="180"/>
      </w:pPr>
    </w:lvl>
    <w:lvl w:ilvl="6" w:tplc="D20C8D5E">
      <w:start w:val="1"/>
      <w:numFmt w:val="decimal"/>
      <w:lvlText w:val="%7."/>
      <w:lvlJc w:val="left"/>
      <w:pPr>
        <w:ind w:left="5040" w:hanging="360"/>
      </w:pPr>
    </w:lvl>
    <w:lvl w:ilvl="7" w:tplc="E72C3322">
      <w:start w:val="1"/>
      <w:numFmt w:val="lowerLetter"/>
      <w:lvlText w:val="%8."/>
      <w:lvlJc w:val="left"/>
      <w:pPr>
        <w:ind w:left="5760" w:hanging="360"/>
      </w:pPr>
    </w:lvl>
    <w:lvl w:ilvl="8" w:tplc="04CA19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9ED"/>
    <w:multiLevelType w:val="hybridMultilevel"/>
    <w:tmpl w:val="16F65708"/>
    <w:lvl w:ilvl="0" w:tplc="267A8B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8EC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F20A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2D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E47A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A9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8636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888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40E0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5A14A5"/>
    <w:multiLevelType w:val="hybridMultilevel"/>
    <w:tmpl w:val="7FD0E4F8"/>
    <w:lvl w:ilvl="0" w:tplc="B712B610">
      <w:start w:val="1"/>
      <w:numFmt w:val="lowerLetter"/>
      <w:lvlText w:val="%1-"/>
      <w:lvlJc w:val="left"/>
      <w:pPr>
        <w:ind w:left="720" w:hanging="360"/>
      </w:pPr>
    </w:lvl>
    <w:lvl w:ilvl="1" w:tplc="1A965756">
      <w:start w:val="1"/>
      <w:numFmt w:val="lowerLetter"/>
      <w:lvlText w:val="%2."/>
      <w:lvlJc w:val="left"/>
      <w:pPr>
        <w:ind w:left="1440" w:hanging="360"/>
      </w:pPr>
    </w:lvl>
    <w:lvl w:ilvl="2" w:tplc="079A1214">
      <w:start w:val="1"/>
      <w:numFmt w:val="lowerRoman"/>
      <w:lvlText w:val="%3."/>
      <w:lvlJc w:val="right"/>
      <w:pPr>
        <w:ind w:left="2160" w:hanging="180"/>
      </w:pPr>
    </w:lvl>
    <w:lvl w:ilvl="3" w:tplc="CD64EA7A">
      <w:start w:val="1"/>
      <w:numFmt w:val="decimal"/>
      <w:lvlText w:val="%4."/>
      <w:lvlJc w:val="left"/>
      <w:pPr>
        <w:ind w:left="2880" w:hanging="360"/>
      </w:pPr>
    </w:lvl>
    <w:lvl w:ilvl="4" w:tplc="FF9A70F8">
      <w:start w:val="1"/>
      <w:numFmt w:val="lowerLetter"/>
      <w:lvlText w:val="%5."/>
      <w:lvlJc w:val="left"/>
      <w:pPr>
        <w:ind w:left="3600" w:hanging="360"/>
      </w:pPr>
    </w:lvl>
    <w:lvl w:ilvl="5" w:tplc="39CE1834">
      <w:start w:val="1"/>
      <w:numFmt w:val="lowerRoman"/>
      <w:lvlText w:val="%6."/>
      <w:lvlJc w:val="right"/>
      <w:pPr>
        <w:ind w:left="4320" w:hanging="180"/>
      </w:pPr>
    </w:lvl>
    <w:lvl w:ilvl="6" w:tplc="C86C500C">
      <w:start w:val="1"/>
      <w:numFmt w:val="decimal"/>
      <w:lvlText w:val="%7."/>
      <w:lvlJc w:val="left"/>
      <w:pPr>
        <w:ind w:left="5040" w:hanging="360"/>
      </w:pPr>
    </w:lvl>
    <w:lvl w:ilvl="7" w:tplc="60D08AA2">
      <w:start w:val="1"/>
      <w:numFmt w:val="lowerLetter"/>
      <w:lvlText w:val="%8."/>
      <w:lvlJc w:val="left"/>
      <w:pPr>
        <w:ind w:left="5760" w:hanging="360"/>
      </w:pPr>
    </w:lvl>
    <w:lvl w:ilvl="8" w:tplc="0F4AD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71C2A"/>
    <w:multiLevelType w:val="hybridMultilevel"/>
    <w:tmpl w:val="7B46A792"/>
    <w:lvl w:ilvl="0" w:tplc="0A9E8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DA2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E0D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8E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C49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86B7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E6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EB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E2E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0C04E5"/>
    <w:multiLevelType w:val="hybridMultilevel"/>
    <w:tmpl w:val="FE8A7E66"/>
    <w:lvl w:ilvl="0" w:tplc="B4ACB39C">
      <w:start w:val="1"/>
      <w:numFmt w:val="lowerLetter"/>
      <w:lvlText w:val="%1-"/>
      <w:lvlJc w:val="left"/>
      <w:pPr>
        <w:ind w:left="720" w:hanging="360"/>
      </w:pPr>
      <w:rPr>
        <w:b w:val="0"/>
        <w:bCs w:val="0"/>
      </w:rPr>
    </w:lvl>
    <w:lvl w:ilvl="1" w:tplc="741CFBA4">
      <w:start w:val="1"/>
      <w:numFmt w:val="lowerLetter"/>
      <w:lvlText w:val="%2."/>
      <w:lvlJc w:val="left"/>
      <w:pPr>
        <w:ind w:left="1440" w:hanging="360"/>
      </w:pPr>
    </w:lvl>
    <w:lvl w:ilvl="2" w:tplc="6DB66526">
      <w:start w:val="1"/>
      <w:numFmt w:val="lowerRoman"/>
      <w:lvlText w:val="%3."/>
      <w:lvlJc w:val="right"/>
      <w:pPr>
        <w:ind w:left="2160" w:hanging="180"/>
      </w:pPr>
    </w:lvl>
    <w:lvl w:ilvl="3" w:tplc="CB2AB91E">
      <w:start w:val="1"/>
      <w:numFmt w:val="decimal"/>
      <w:lvlText w:val="%4."/>
      <w:lvlJc w:val="left"/>
      <w:pPr>
        <w:ind w:left="2880" w:hanging="360"/>
      </w:pPr>
    </w:lvl>
    <w:lvl w:ilvl="4" w:tplc="3260FE6E">
      <w:start w:val="1"/>
      <w:numFmt w:val="lowerLetter"/>
      <w:lvlText w:val="%5."/>
      <w:lvlJc w:val="left"/>
      <w:pPr>
        <w:ind w:left="3600" w:hanging="360"/>
      </w:pPr>
    </w:lvl>
    <w:lvl w:ilvl="5" w:tplc="8098C782">
      <w:start w:val="1"/>
      <w:numFmt w:val="lowerRoman"/>
      <w:lvlText w:val="%6."/>
      <w:lvlJc w:val="right"/>
      <w:pPr>
        <w:ind w:left="4320" w:hanging="180"/>
      </w:pPr>
    </w:lvl>
    <w:lvl w:ilvl="6" w:tplc="61F46590">
      <w:start w:val="1"/>
      <w:numFmt w:val="decimal"/>
      <w:lvlText w:val="%7."/>
      <w:lvlJc w:val="left"/>
      <w:pPr>
        <w:ind w:left="5040" w:hanging="360"/>
      </w:pPr>
    </w:lvl>
    <w:lvl w:ilvl="7" w:tplc="DE64213A">
      <w:start w:val="1"/>
      <w:numFmt w:val="lowerLetter"/>
      <w:lvlText w:val="%8."/>
      <w:lvlJc w:val="left"/>
      <w:pPr>
        <w:ind w:left="5760" w:hanging="360"/>
      </w:pPr>
    </w:lvl>
    <w:lvl w:ilvl="8" w:tplc="1B10BB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26CC"/>
    <w:multiLevelType w:val="hybridMultilevel"/>
    <w:tmpl w:val="1BD287B0"/>
    <w:lvl w:ilvl="0" w:tplc="08E238CE">
      <w:start w:val="1"/>
      <w:numFmt w:val="lowerLetter"/>
      <w:lvlText w:val="%1)"/>
      <w:lvlJc w:val="left"/>
      <w:pPr>
        <w:ind w:left="720" w:hanging="360"/>
      </w:pPr>
    </w:lvl>
    <w:lvl w:ilvl="1" w:tplc="ABD455C0">
      <w:start w:val="1"/>
      <w:numFmt w:val="lowerLetter"/>
      <w:lvlText w:val="%2."/>
      <w:lvlJc w:val="left"/>
      <w:pPr>
        <w:ind w:left="1440" w:hanging="360"/>
      </w:pPr>
    </w:lvl>
    <w:lvl w:ilvl="2" w:tplc="3D70649C">
      <w:start w:val="1"/>
      <w:numFmt w:val="lowerRoman"/>
      <w:lvlText w:val="%3."/>
      <w:lvlJc w:val="right"/>
      <w:pPr>
        <w:ind w:left="2160" w:hanging="180"/>
      </w:pPr>
    </w:lvl>
    <w:lvl w:ilvl="3" w:tplc="256C2680">
      <w:start w:val="1"/>
      <w:numFmt w:val="decimal"/>
      <w:lvlText w:val="%4."/>
      <w:lvlJc w:val="left"/>
      <w:pPr>
        <w:ind w:left="2880" w:hanging="360"/>
      </w:pPr>
    </w:lvl>
    <w:lvl w:ilvl="4" w:tplc="59EE6896">
      <w:start w:val="1"/>
      <w:numFmt w:val="lowerLetter"/>
      <w:lvlText w:val="%5."/>
      <w:lvlJc w:val="left"/>
      <w:pPr>
        <w:ind w:left="3600" w:hanging="360"/>
      </w:pPr>
    </w:lvl>
    <w:lvl w:ilvl="5" w:tplc="DCAC3626">
      <w:start w:val="1"/>
      <w:numFmt w:val="lowerRoman"/>
      <w:lvlText w:val="%6."/>
      <w:lvlJc w:val="right"/>
      <w:pPr>
        <w:ind w:left="4320" w:hanging="180"/>
      </w:pPr>
    </w:lvl>
    <w:lvl w:ilvl="6" w:tplc="DBACCEDC">
      <w:start w:val="1"/>
      <w:numFmt w:val="decimal"/>
      <w:lvlText w:val="%7."/>
      <w:lvlJc w:val="left"/>
      <w:pPr>
        <w:ind w:left="5040" w:hanging="360"/>
      </w:pPr>
    </w:lvl>
    <w:lvl w:ilvl="7" w:tplc="5A2A6D46">
      <w:start w:val="1"/>
      <w:numFmt w:val="lowerLetter"/>
      <w:lvlText w:val="%8."/>
      <w:lvlJc w:val="left"/>
      <w:pPr>
        <w:ind w:left="5760" w:hanging="360"/>
      </w:pPr>
    </w:lvl>
    <w:lvl w:ilvl="8" w:tplc="982431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E51D7"/>
    <w:multiLevelType w:val="hybridMultilevel"/>
    <w:tmpl w:val="5F828EDE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A053F0"/>
    <w:multiLevelType w:val="hybridMultilevel"/>
    <w:tmpl w:val="E96EDA6C"/>
    <w:lvl w:ilvl="0" w:tplc="EFCADD6C">
      <w:start w:val="1"/>
      <w:numFmt w:val="lowerLetter"/>
      <w:lvlText w:val="%1)"/>
      <w:lvlJc w:val="left"/>
      <w:pPr>
        <w:ind w:left="720" w:hanging="360"/>
      </w:pPr>
    </w:lvl>
    <w:lvl w:ilvl="1" w:tplc="2F1EE720">
      <w:start w:val="1"/>
      <w:numFmt w:val="lowerLetter"/>
      <w:lvlText w:val="%2."/>
      <w:lvlJc w:val="left"/>
      <w:pPr>
        <w:ind w:left="1440" w:hanging="360"/>
      </w:pPr>
    </w:lvl>
    <w:lvl w:ilvl="2" w:tplc="67F0E324">
      <w:start w:val="1"/>
      <w:numFmt w:val="lowerRoman"/>
      <w:lvlText w:val="%3."/>
      <w:lvlJc w:val="right"/>
      <w:pPr>
        <w:ind w:left="2160" w:hanging="180"/>
      </w:pPr>
    </w:lvl>
    <w:lvl w:ilvl="3" w:tplc="7C3A63A4">
      <w:start w:val="1"/>
      <w:numFmt w:val="decimal"/>
      <w:lvlText w:val="%4."/>
      <w:lvlJc w:val="left"/>
      <w:pPr>
        <w:ind w:left="2880" w:hanging="360"/>
      </w:pPr>
    </w:lvl>
    <w:lvl w:ilvl="4" w:tplc="111258D4">
      <w:start w:val="1"/>
      <w:numFmt w:val="lowerLetter"/>
      <w:lvlText w:val="%5."/>
      <w:lvlJc w:val="left"/>
      <w:pPr>
        <w:ind w:left="3600" w:hanging="360"/>
      </w:pPr>
    </w:lvl>
    <w:lvl w:ilvl="5" w:tplc="2B782020">
      <w:start w:val="1"/>
      <w:numFmt w:val="lowerRoman"/>
      <w:lvlText w:val="%6."/>
      <w:lvlJc w:val="right"/>
      <w:pPr>
        <w:ind w:left="4320" w:hanging="180"/>
      </w:pPr>
    </w:lvl>
    <w:lvl w:ilvl="6" w:tplc="F5DCA412">
      <w:start w:val="1"/>
      <w:numFmt w:val="decimal"/>
      <w:lvlText w:val="%7."/>
      <w:lvlJc w:val="left"/>
      <w:pPr>
        <w:ind w:left="5040" w:hanging="360"/>
      </w:pPr>
    </w:lvl>
    <w:lvl w:ilvl="7" w:tplc="E5102550">
      <w:start w:val="1"/>
      <w:numFmt w:val="lowerLetter"/>
      <w:lvlText w:val="%8."/>
      <w:lvlJc w:val="left"/>
      <w:pPr>
        <w:ind w:left="5760" w:hanging="360"/>
      </w:pPr>
    </w:lvl>
    <w:lvl w:ilvl="8" w:tplc="B51A4D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265E3"/>
    <w:multiLevelType w:val="hybridMultilevel"/>
    <w:tmpl w:val="27240640"/>
    <w:lvl w:ilvl="0" w:tplc="0D74733A">
      <w:start w:val="1"/>
      <w:numFmt w:val="decimal"/>
      <w:lvlText w:val="%1."/>
      <w:lvlJc w:val="left"/>
      <w:pPr>
        <w:ind w:left="720" w:hanging="360"/>
      </w:pPr>
    </w:lvl>
    <w:lvl w:ilvl="1" w:tplc="F85CA3D8">
      <w:start w:val="1"/>
      <w:numFmt w:val="lowerLetter"/>
      <w:lvlText w:val="%2."/>
      <w:lvlJc w:val="left"/>
      <w:pPr>
        <w:ind w:left="1440" w:hanging="360"/>
      </w:pPr>
    </w:lvl>
    <w:lvl w:ilvl="2" w:tplc="FEFC9464">
      <w:start w:val="1"/>
      <w:numFmt w:val="lowerRoman"/>
      <w:lvlText w:val="%3."/>
      <w:lvlJc w:val="right"/>
      <w:pPr>
        <w:ind w:left="2160" w:hanging="180"/>
      </w:pPr>
    </w:lvl>
    <w:lvl w:ilvl="3" w:tplc="2AB26CF2">
      <w:start w:val="1"/>
      <w:numFmt w:val="decimal"/>
      <w:lvlText w:val="%4."/>
      <w:lvlJc w:val="left"/>
      <w:pPr>
        <w:ind w:left="2880" w:hanging="360"/>
      </w:pPr>
    </w:lvl>
    <w:lvl w:ilvl="4" w:tplc="E28A5F50">
      <w:start w:val="1"/>
      <w:numFmt w:val="lowerLetter"/>
      <w:lvlText w:val="%5."/>
      <w:lvlJc w:val="left"/>
      <w:pPr>
        <w:ind w:left="3600" w:hanging="360"/>
      </w:pPr>
    </w:lvl>
    <w:lvl w:ilvl="5" w:tplc="14A8B234">
      <w:start w:val="1"/>
      <w:numFmt w:val="lowerRoman"/>
      <w:lvlText w:val="%6."/>
      <w:lvlJc w:val="right"/>
      <w:pPr>
        <w:ind w:left="4320" w:hanging="180"/>
      </w:pPr>
    </w:lvl>
    <w:lvl w:ilvl="6" w:tplc="1A42D8C0">
      <w:start w:val="1"/>
      <w:numFmt w:val="decimal"/>
      <w:lvlText w:val="%7."/>
      <w:lvlJc w:val="left"/>
      <w:pPr>
        <w:ind w:left="5040" w:hanging="360"/>
      </w:pPr>
    </w:lvl>
    <w:lvl w:ilvl="7" w:tplc="C18A66AA">
      <w:start w:val="1"/>
      <w:numFmt w:val="lowerLetter"/>
      <w:lvlText w:val="%8."/>
      <w:lvlJc w:val="left"/>
      <w:pPr>
        <w:ind w:left="5760" w:hanging="360"/>
      </w:pPr>
    </w:lvl>
    <w:lvl w:ilvl="8" w:tplc="E6D29054">
      <w:start w:val="1"/>
      <w:numFmt w:val="lowerRoman"/>
      <w:lvlText w:val="%9."/>
      <w:lvlJc w:val="right"/>
      <w:pPr>
        <w:ind w:left="6480" w:hanging="180"/>
      </w:pPr>
    </w:lvl>
  </w:abstractNum>
  <w:num w:numId="1" w16cid:durableId="230507453">
    <w:abstractNumId w:val="13"/>
  </w:num>
  <w:num w:numId="2" w16cid:durableId="3630150">
    <w:abstractNumId w:val="12"/>
  </w:num>
  <w:num w:numId="3" w16cid:durableId="335619839">
    <w:abstractNumId w:val="0"/>
  </w:num>
  <w:num w:numId="4" w16cid:durableId="1936131479">
    <w:abstractNumId w:val="19"/>
  </w:num>
  <w:num w:numId="5" w16cid:durableId="1677152483">
    <w:abstractNumId w:val="20"/>
  </w:num>
  <w:num w:numId="6" w16cid:durableId="682899274">
    <w:abstractNumId w:val="8"/>
  </w:num>
  <w:num w:numId="7" w16cid:durableId="1928266581">
    <w:abstractNumId w:val="3"/>
  </w:num>
  <w:num w:numId="8" w16cid:durableId="1089808908">
    <w:abstractNumId w:val="7"/>
  </w:num>
  <w:num w:numId="9" w16cid:durableId="1106779028">
    <w:abstractNumId w:val="6"/>
  </w:num>
  <w:num w:numId="10" w16cid:durableId="534855115">
    <w:abstractNumId w:val="11"/>
  </w:num>
  <w:num w:numId="11" w16cid:durableId="1371295017">
    <w:abstractNumId w:val="5"/>
  </w:num>
  <w:num w:numId="12" w16cid:durableId="1414006903">
    <w:abstractNumId w:val="4"/>
  </w:num>
  <w:num w:numId="13" w16cid:durableId="1820463525">
    <w:abstractNumId w:val="2"/>
  </w:num>
  <w:num w:numId="14" w16cid:durableId="299774020">
    <w:abstractNumId w:val="9"/>
  </w:num>
  <w:num w:numId="15" w16cid:durableId="1066801652">
    <w:abstractNumId w:val="18"/>
  </w:num>
  <w:num w:numId="16" w16cid:durableId="1153334301">
    <w:abstractNumId w:val="15"/>
  </w:num>
  <w:num w:numId="17" w16cid:durableId="1019236063">
    <w:abstractNumId w:val="14"/>
  </w:num>
  <w:num w:numId="18" w16cid:durableId="156917926">
    <w:abstractNumId w:val="16"/>
  </w:num>
  <w:num w:numId="19" w16cid:durableId="1532953660">
    <w:abstractNumId w:val="17"/>
  </w:num>
  <w:num w:numId="20" w16cid:durableId="1801848978">
    <w:abstractNumId w:val="1"/>
  </w:num>
  <w:num w:numId="21" w16cid:durableId="1691450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E3"/>
    <w:rsid w:val="000123C9"/>
    <w:rsid w:val="00044E47"/>
    <w:rsid w:val="00046A13"/>
    <w:rsid w:val="00071C49"/>
    <w:rsid w:val="000800FA"/>
    <w:rsid w:val="000841E2"/>
    <w:rsid w:val="00086A3A"/>
    <w:rsid w:val="0009204D"/>
    <w:rsid w:val="00103650"/>
    <w:rsid w:val="00107230"/>
    <w:rsid w:val="001264EE"/>
    <w:rsid w:val="001529BF"/>
    <w:rsid w:val="00166B97"/>
    <w:rsid w:val="00171CEF"/>
    <w:rsid w:val="001B6CB9"/>
    <w:rsid w:val="002151F7"/>
    <w:rsid w:val="00233F25"/>
    <w:rsid w:val="002669CE"/>
    <w:rsid w:val="00275FF2"/>
    <w:rsid w:val="00290BB0"/>
    <w:rsid w:val="002A3A3E"/>
    <w:rsid w:val="002B6927"/>
    <w:rsid w:val="002E5CC8"/>
    <w:rsid w:val="002E6309"/>
    <w:rsid w:val="002F6354"/>
    <w:rsid w:val="0033618C"/>
    <w:rsid w:val="00386576"/>
    <w:rsid w:val="003B5667"/>
    <w:rsid w:val="003B6A9A"/>
    <w:rsid w:val="003D1C9E"/>
    <w:rsid w:val="003E6978"/>
    <w:rsid w:val="00426B15"/>
    <w:rsid w:val="00444429"/>
    <w:rsid w:val="00455FB7"/>
    <w:rsid w:val="004A5BB7"/>
    <w:rsid w:val="004B1519"/>
    <w:rsid w:val="004B44A3"/>
    <w:rsid w:val="004D4237"/>
    <w:rsid w:val="00505433"/>
    <w:rsid w:val="005113EB"/>
    <w:rsid w:val="00570651"/>
    <w:rsid w:val="005A77AB"/>
    <w:rsid w:val="005B0AC9"/>
    <w:rsid w:val="00602995"/>
    <w:rsid w:val="006128FD"/>
    <w:rsid w:val="00637622"/>
    <w:rsid w:val="0067119F"/>
    <w:rsid w:val="006C4D29"/>
    <w:rsid w:val="006D7A2B"/>
    <w:rsid w:val="00707F86"/>
    <w:rsid w:val="00714E6C"/>
    <w:rsid w:val="00735826"/>
    <w:rsid w:val="00790E1E"/>
    <w:rsid w:val="00790E49"/>
    <w:rsid w:val="007A17E3"/>
    <w:rsid w:val="007D780E"/>
    <w:rsid w:val="008109CD"/>
    <w:rsid w:val="0081474D"/>
    <w:rsid w:val="00823C16"/>
    <w:rsid w:val="00846E38"/>
    <w:rsid w:val="008F49FD"/>
    <w:rsid w:val="0090742C"/>
    <w:rsid w:val="00911750"/>
    <w:rsid w:val="00916729"/>
    <w:rsid w:val="009643E1"/>
    <w:rsid w:val="00990499"/>
    <w:rsid w:val="009AD133"/>
    <w:rsid w:val="00A214B5"/>
    <w:rsid w:val="00A35A47"/>
    <w:rsid w:val="00A443F2"/>
    <w:rsid w:val="00A85053"/>
    <w:rsid w:val="00A9032F"/>
    <w:rsid w:val="00AC1953"/>
    <w:rsid w:val="00AD42AD"/>
    <w:rsid w:val="00AE44CF"/>
    <w:rsid w:val="00B723C4"/>
    <w:rsid w:val="00B94F61"/>
    <w:rsid w:val="00BE01D7"/>
    <w:rsid w:val="00BE0A5B"/>
    <w:rsid w:val="00BF25BB"/>
    <w:rsid w:val="00C35131"/>
    <w:rsid w:val="00CA7617"/>
    <w:rsid w:val="00CB67B5"/>
    <w:rsid w:val="00CD38F2"/>
    <w:rsid w:val="00D477A1"/>
    <w:rsid w:val="00D62002"/>
    <w:rsid w:val="00D75636"/>
    <w:rsid w:val="00D778D2"/>
    <w:rsid w:val="00DD6305"/>
    <w:rsid w:val="00DE3CF7"/>
    <w:rsid w:val="00E62D5B"/>
    <w:rsid w:val="00E65B74"/>
    <w:rsid w:val="00E776E7"/>
    <w:rsid w:val="00E872CC"/>
    <w:rsid w:val="00E967C1"/>
    <w:rsid w:val="00EE1573"/>
    <w:rsid w:val="00EE2475"/>
    <w:rsid w:val="00F445CB"/>
    <w:rsid w:val="00FB2184"/>
    <w:rsid w:val="00FC4DB0"/>
    <w:rsid w:val="00FD3BCF"/>
    <w:rsid w:val="00FD6B7C"/>
    <w:rsid w:val="00FF2F82"/>
    <w:rsid w:val="082730CC"/>
    <w:rsid w:val="095B763A"/>
    <w:rsid w:val="0A3C41EF"/>
    <w:rsid w:val="0B413C55"/>
    <w:rsid w:val="0F445B87"/>
    <w:rsid w:val="11979F23"/>
    <w:rsid w:val="1394A59C"/>
    <w:rsid w:val="1447A85B"/>
    <w:rsid w:val="147F40A4"/>
    <w:rsid w:val="1556D388"/>
    <w:rsid w:val="15FABDBE"/>
    <w:rsid w:val="16B4513A"/>
    <w:rsid w:val="16ECF20D"/>
    <w:rsid w:val="16F13DD8"/>
    <w:rsid w:val="171F50F6"/>
    <w:rsid w:val="17C3D3F4"/>
    <w:rsid w:val="180A07C2"/>
    <w:rsid w:val="183D37EB"/>
    <w:rsid w:val="1A173AA1"/>
    <w:rsid w:val="1A87C9E4"/>
    <w:rsid w:val="1AA8E067"/>
    <w:rsid w:val="1AB28053"/>
    <w:rsid w:val="1B851102"/>
    <w:rsid w:val="1BF31D94"/>
    <w:rsid w:val="1C6D1418"/>
    <w:rsid w:val="1CCEF9E5"/>
    <w:rsid w:val="1CFDD505"/>
    <w:rsid w:val="1F5EDB88"/>
    <w:rsid w:val="1F999951"/>
    <w:rsid w:val="1FC054F9"/>
    <w:rsid w:val="2035EC6A"/>
    <w:rsid w:val="2181EC49"/>
    <w:rsid w:val="21E61A75"/>
    <w:rsid w:val="24924732"/>
    <w:rsid w:val="25C96F04"/>
    <w:rsid w:val="2621345D"/>
    <w:rsid w:val="26B6F26A"/>
    <w:rsid w:val="2831FC5A"/>
    <w:rsid w:val="287B6063"/>
    <w:rsid w:val="293A013F"/>
    <w:rsid w:val="298C8AA8"/>
    <w:rsid w:val="2A734CFA"/>
    <w:rsid w:val="2A8A715A"/>
    <w:rsid w:val="2AD5CE22"/>
    <w:rsid w:val="2B6E36DF"/>
    <w:rsid w:val="2BAC83E8"/>
    <w:rsid w:val="2C154024"/>
    <w:rsid w:val="2CCC3578"/>
    <w:rsid w:val="2D765F14"/>
    <w:rsid w:val="2EDC4136"/>
    <w:rsid w:val="2FEBCB2A"/>
    <w:rsid w:val="30781197"/>
    <w:rsid w:val="30A54B9E"/>
    <w:rsid w:val="30FD592A"/>
    <w:rsid w:val="32815045"/>
    <w:rsid w:val="328A16C9"/>
    <w:rsid w:val="32B636B2"/>
    <w:rsid w:val="330C480B"/>
    <w:rsid w:val="34DD41AD"/>
    <w:rsid w:val="35945087"/>
    <w:rsid w:val="363C38C4"/>
    <w:rsid w:val="363D16F2"/>
    <w:rsid w:val="367FA3F1"/>
    <w:rsid w:val="37A27536"/>
    <w:rsid w:val="37F7570E"/>
    <w:rsid w:val="38F60AF8"/>
    <w:rsid w:val="395A9C93"/>
    <w:rsid w:val="3994D843"/>
    <w:rsid w:val="39C5BE74"/>
    <w:rsid w:val="3C96A175"/>
    <w:rsid w:val="3DAB626C"/>
    <w:rsid w:val="3DBE41F3"/>
    <w:rsid w:val="3DECE4E7"/>
    <w:rsid w:val="3E05FE0A"/>
    <w:rsid w:val="3EB520C2"/>
    <w:rsid w:val="407EEFB8"/>
    <w:rsid w:val="40E70DF4"/>
    <w:rsid w:val="410FDA58"/>
    <w:rsid w:val="411054A4"/>
    <w:rsid w:val="411E988D"/>
    <w:rsid w:val="41E80CEB"/>
    <w:rsid w:val="430F2C2F"/>
    <w:rsid w:val="43EAD7BF"/>
    <w:rsid w:val="44BCFB4C"/>
    <w:rsid w:val="45A124A5"/>
    <w:rsid w:val="4A17748C"/>
    <w:rsid w:val="4AA63AE3"/>
    <w:rsid w:val="4AB9196C"/>
    <w:rsid w:val="4AF4F425"/>
    <w:rsid w:val="4D208BB7"/>
    <w:rsid w:val="4E997E5E"/>
    <w:rsid w:val="4ECC5C1D"/>
    <w:rsid w:val="4ED8AD23"/>
    <w:rsid w:val="4F06F9D3"/>
    <w:rsid w:val="50DE9274"/>
    <w:rsid w:val="51A1926E"/>
    <w:rsid w:val="5269147A"/>
    <w:rsid w:val="534820F5"/>
    <w:rsid w:val="54A67B60"/>
    <w:rsid w:val="55F908E4"/>
    <w:rsid w:val="58A74C7D"/>
    <w:rsid w:val="599CA71C"/>
    <w:rsid w:val="5A0F9FD7"/>
    <w:rsid w:val="5AF98553"/>
    <w:rsid w:val="5C1FBBFA"/>
    <w:rsid w:val="5C7CFF30"/>
    <w:rsid w:val="5CEB08CC"/>
    <w:rsid w:val="61456B52"/>
    <w:rsid w:val="616D5409"/>
    <w:rsid w:val="6399757F"/>
    <w:rsid w:val="640B8282"/>
    <w:rsid w:val="649E372A"/>
    <w:rsid w:val="651CD7B7"/>
    <w:rsid w:val="65896271"/>
    <w:rsid w:val="65F27252"/>
    <w:rsid w:val="666A843B"/>
    <w:rsid w:val="69D021D1"/>
    <w:rsid w:val="69F358E8"/>
    <w:rsid w:val="6A0FBE11"/>
    <w:rsid w:val="6A5E7990"/>
    <w:rsid w:val="6C6C55A8"/>
    <w:rsid w:val="6C73E008"/>
    <w:rsid w:val="6CD1E805"/>
    <w:rsid w:val="6D4B2AB1"/>
    <w:rsid w:val="6DCBDEC8"/>
    <w:rsid w:val="6F338EAA"/>
    <w:rsid w:val="6F61844A"/>
    <w:rsid w:val="6F9022A5"/>
    <w:rsid w:val="6F9835B2"/>
    <w:rsid w:val="6FAC5121"/>
    <w:rsid w:val="718AA4C2"/>
    <w:rsid w:val="73AE6483"/>
    <w:rsid w:val="73CACD01"/>
    <w:rsid w:val="745CD479"/>
    <w:rsid w:val="759AFD5A"/>
    <w:rsid w:val="75C57BC1"/>
    <w:rsid w:val="78A2128E"/>
    <w:rsid w:val="78B14AB4"/>
    <w:rsid w:val="78B30ABD"/>
    <w:rsid w:val="79C2597B"/>
    <w:rsid w:val="79FE9685"/>
    <w:rsid w:val="7A6FF51E"/>
    <w:rsid w:val="7C05E0F0"/>
    <w:rsid w:val="7D9047C3"/>
    <w:rsid w:val="7DA89DB1"/>
    <w:rsid w:val="7E040CB6"/>
    <w:rsid w:val="7E404A8A"/>
    <w:rsid w:val="7EF1C298"/>
    <w:rsid w:val="7FD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249AC"/>
  <w15:docId w15:val="{1A0A0E6F-BD2C-4F35-92E6-C6E6711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7E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A17E3"/>
    <w:rPr>
      <w:rFonts w:ascii="Consolas" w:hAnsi="Consolas" w:eastAsia="Calibri"/>
      <w:sz w:val="21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7A17E3"/>
    <w:rPr>
      <w:rFonts w:ascii="Consolas" w:hAnsi="Consolas" w:eastAsia="Calibri" w:cs="Times New Roman"/>
      <w:sz w:val="21"/>
      <w:szCs w:val="21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57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1573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57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1573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57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E1573"/>
    <w:rPr>
      <w:rFonts w:ascii="Tahoma" w:hAnsi="Tahoma" w:eastAsia="Times New Roman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rsid w:val="002A3A3E"/>
  </w:style>
  <w:style w:type="character" w:styleId="eop" w:customStyle="1">
    <w:name w:val="eop"/>
    <w:basedOn w:val="Fuentedeprrafopredeter"/>
    <w:rsid w:val="002A3A3E"/>
  </w:style>
  <w:style w:type="paragraph" w:styleId="Prrafodelista1" w:customStyle="1">
    <w:name w:val="Párrafo de lista1"/>
    <w:basedOn w:val="Normal"/>
    <w:rsid w:val="00A214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usuario@uade.edu.ar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becas@uade.edu.a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1708B-5C6E-471F-A057-CC77963FC9CD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2.xml><?xml version="1.0" encoding="utf-8"?>
<ds:datastoreItem xmlns:ds="http://schemas.openxmlformats.org/officeDocument/2006/customXml" ds:itemID="{89B8F4CA-46E0-43CA-89F2-82739D62B503}"/>
</file>

<file path=customXml/itemProps3.xml><?xml version="1.0" encoding="utf-8"?>
<ds:datastoreItem xmlns:ds="http://schemas.openxmlformats.org/officeDocument/2006/customXml" ds:itemID="{3449A755-D531-490E-8C40-DEFDB806B9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CASTRO NICOLAS RODRIGO</dc:creator>
  <lastModifiedBy>Habryluk Analía Veronica</lastModifiedBy>
  <revision>29</revision>
  <lastPrinted>2023-07-20T13:21:00.0000000Z</lastPrinted>
  <dcterms:created xsi:type="dcterms:W3CDTF">2024-06-26T12:35:00.0000000Z</dcterms:created>
  <dcterms:modified xsi:type="dcterms:W3CDTF">2025-06-17T18:37:14.0441859Z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